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C5AC" w14:textId="1C8BE21C" w:rsidR="00046424" w:rsidRDefault="00046424" w:rsidP="00046424">
      <w:pPr>
        <w:pStyle w:val="Heading1"/>
        <w:numPr>
          <w:ilvl w:val="0"/>
          <w:numId w:val="0"/>
        </w:numPr>
      </w:pPr>
      <w:bookmarkStart w:id="0" w:name="_Toc26282757"/>
      <w:bookmarkStart w:id="1" w:name="_Toc63108642"/>
      <w:r>
        <w:t>Formulaire de Diagnostic de l'impact environnemental et social</w:t>
      </w:r>
      <w:bookmarkEnd w:id="0"/>
      <w:bookmarkEnd w:id="1"/>
      <w:r w:rsidR="00787146">
        <w:t xml:space="preserve"> (</w:t>
      </w:r>
      <w:r w:rsidR="00787146" w:rsidRPr="00787146">
        <w:t>version juillet 2022</w:t>
      </w:r>
      <w:r w:rsidR="00787146">
        <w:t>)</w:t>
      </w:r>
    </w:p>
    <w:p w14:paraId="45681E49" w14:textId="521939F4" w:rsidR="00046424" w:rsidRDefault="00AC698E" w:rsidP="00AC698E">
      <w:pPr>
        <w:jc w:val="both"/>
        <w:rPr>
          <w:i/>
        </w:rPr>
      </w:pPr>
      <w:r>
        <w:rPr>
          <w:i/>
        </w:rPr>
        <w:t xml:space="preserve">** </w:t>
      </w:r>
      <w:r w:rsidRPr="00AC698E">
        <w:rPr>
          <w:i/>
        </w:rPr>
        <w:t xml:space="preserve">Veuillez noter que toutes les procédures d’évaluation sociale et environnementale (SESP) doivent être menées — y compris le processus d’achèvement et d’approbation — dans </w:t>
      </w:r>
      <w:hyperlink r:id="rId12" w:history="1">
        <w:r w:rsidRPr="00AC698E">
          <w:rPr>
            <w:rStyle w:val="Hyperlink"/>
            <w:i/>
          </w:rPr>
          <w:t>l’outil SESP en ligne du PNUD</w:t>
        </w:r>
      </w:hyperlink>
      <w:r w:rsidRPr="00AC698E">
        <w:rPr>
          <w:i/>
        </w:rPr>
        <w:t>. Le modèle hors ligne ci-dessous peut faciliter le partage d’informations entre collègues lors de la réalisation d’une SESP sur la plateforme en ligne.</w:t>
      </w:r>
    </w:p>
    <w:p w14:paraId="465EC02B" w14:textId="77777777" w:rsidR="00046424" w:rsidRPr="001A0CAF" w:rsidRDefault="00046424" w:rsidP="00046424">
      <w:pPr>
        <w:spacing w:before="200"/>
        <w:ind w:left="360"/>
        <w:rPr>
          <w:b/>
          <w:color w:val="4F81BD"/>
          <w:sz w:val="24"/>
        </w:rPr>
      </w:pPr>
      <w:r>
        <w:rPr>
          <w:b/>
          <w:color w:val="4F81BD"/>
          <w:sz w:val="24"/>
        </w:rPr>
        <w:t>Informations sur le projet</w:t>
      </w:r>
    </w:p>
    <w:p w14:paraId="3BFF0FCE" w14:textId="77777777" w:rsidR="00046424" w:rsidRDefault="00046424" w:rsidP="00046424"/>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9203"/>
      </w:tblGrid>
      <w:tr w:rsidR="00046424" w:rsidRPr="004B3E18" w14:paraId="7CA8D0A9" w14:textId="77777777" w:rsidTr="00880BC7">
        <w:tc>
          <w:tcPr>
            <w:tcW w:w="4045" w:type="dxa"/>
            <w:shd w:val="clear" w:color="auto" w:fill="C6D9F1"/>
            <w:vAlign w:val="center"/>
          </w:tcPr>
          <w:p w14:paraId="430E380A" w14:textId="77777777" w:rsidR="00046424" w:rsidRPr="004B3E18" w:rsidRDefault="00046424" w:rsidP="00880BC7">
            <w:pPr>
              <w:tabs>
                <w:tab w:val="left" w:pos="360"/>
              </w:tabs>
              <w:rPr>
                <w:b/>
                <w:i/>
                <w:color w:val="000000"/>
                <w:szCs w:val="20"/>
              </w:rPr>
            </w:pPr>
            <w:r>
              <w:rPr>
                <w:b/>
                <w:i/>
                <w:color w:val="000000"/>
              </w:rPr>
              <w:t xml:space="preserve">Informations sur le projet </w:t>
            </w:r>
          </w:p>
        </w:tc>
        <w:tc>
          <w:tcPr>
            <w:tcW w:w="9203" w:type="dxa"/>
            <w:shd w:val="clear" w:color="auto" w:fill="C6D9F1"/>
            <w:vAlign w:val="center"/>
          </w:tcPr>
          <w:p w14:paraId="1388A82F" w14:textId="77777777" w:rsidR="00046424" w:rsidRPr="004B3E18" w:rsidRDefault="00046424" w:rsidP="00880BC7">
            <w:pPr>
              <w:rPr>
                <w:i/>
                <w:color w:val="000000"/>
                <w:szCs w:val="20"/>
              </w:rPr>
            </w:pPr>
          </w:p>
        </w:tc>
      </w:tr>
      <w:tr w:rsidR="00046424" w:rsidRPr="004B3E18" w14:paraId="200F6FAD" w14:textId="77777777" w:rsidTr="00880BC7">
        <w:trPr>
          <w:trHeight w:val="288"/>
        </w:trPr>
        <w:tc>
          <w:tcPr>
            <w:tcW w:w="4045" w:type="dxa"/>
            <w:vAlign w:val="center"/>
          </w:tcPr>
          <w:p w14:paraId="7359EF6F" w14:textId="77777777" w:rsidR="00046424" w:rsidRPr="004B3E18" w:rsidRDefault="00046424" w:rsidP="00046424">
            <w:pPr>
              <w:pStyle w:val="ColorfulList-Accent11"/>
              <w:numPr>
                <w:ilvl w:val="0"/>
                <w:numId w:val="3"/>
              </w:numPr>
              <w:ind w:left="360"/>
              <w:rPr>
                <w:sz w:val="18"/>
                <w:szCs w:val="18"/>
              </w:rPr>
            </w:pPr>
            <w:r>
              <w:rPr>
                <w:sz w:val="18"/>
              </w:rPr>
              <w:t>Titre du projet</w:t>
            </w:r>
          </w:p>
        </w:tc>
        <w:tc>
          <w:tcPr>
            <w:tcW w:w="9203" w:type="dxa"/>
            <w:vAlign w:val="center"/>
          </w:tcPr>
          <w:p w14:paraId="5C4361E5" w14:textId="77777777" w:rsidR="00046424" w:rsidRPr="004B3E18" w:rsidRDefault="00046424" w:rsidP="00880BC7">
            <w:pPr>
              <w:rPr>
                <w:sz w:val="18"/>
                <w:szCs w:val="18"/>
              </w:rPr>
            </w:pPr>
          </w:p>
        </w:tc>
      </w:tr>
      <w:tr w:rsidR="00046424" w:rsidRPr="004B3E18" w14:paraId="6EC07870" w14:textId="77777777" w:rsidTr="00880BC7">
        <w:trPr>
          <w:trHeight w:val="288"/>
        </w:trPr>
        <w:tc>
          <w:tcPr>
            <w:tcW w:w="4045" w:type="dxa"/>
            <w:vAlign w:val="center"/>
          </w:tcPr>
          <w:p w14:paraId="0B3BFF64" w14:textId="77777777" w:rsidR="00046424" w:rsidRPr="004B3E18" w:rsidRDefault="00046424" w:rsidP="00046424">
            <w:pPr>
              <w:pStyle w:val="ColorfulList-Accent11"/>
              <w:numPr>
                <w:ilvl w:val="0"/>
                <w:numId w:val="3"/>
              </w:numPr>
              <w:ind w:left="360"/>
              <w:rPr>
                <w:sz w:val="18"/>
                <w:szCs w:val="18"/>
              </w:rPr>
            </w:pPr>
            <w:r>
              <w:rPr>
                <w:sz w:val="18"/>
              </w:rPr>
              <w:t>Numéro de projet (c.-à-d. ID du projet Atlas, PIMS+)</w:t>
            </w:r>
          </w:p>
        </w:tc>
        <w:tc>
          <w:tcPr>
            <w:tcW w:w="9203" w:type="dxa"/>
            <w:vAlign w:val="center"/>
          </w:tcPr>
          <w:p w14:paraId="17C15401" w14:textId="77777777" w:rsidR="00046424" w:rsidRPr="004B3E18" w:rsidRDefault="00046424" w:rsidP="00880BC7">
            <w:pPr>
              <w:rPr>
                <w:sz w:val="18"/>
                <w:szCs w:val="18"/>
              </w:rPr>
            </w:pPr>
          </w:p>
        </w:tc>
      </w:tr>
      <w:tr w:rsidR="00046424" w:rsidRPr="004B3E18" w14:paraId="484A20A7" w14:textId="77777777" w:rsidTr="00880BC7">
        <w:trPr>
          <w:trHeight w:val="288"/>
        </w:trPr>
        <w:tc>
          <w:tcPr>
            <w:tcW w:w="4045" w:type="dxa"/>
            <w:vAlign w:val="center"/>
          </w:tcPr>
          <w:p w14:paraId="68D944DD" w14:textId="77777777" w:rsidR="00046424" w:rsidRPr="004B3E18" w:rsidRDefault="00046424" w:rsidP="00046424">
            <w:pPr>
              <w:pStyle w:val="ColorfulList-Accent11"/>
              <w:numPr>
                <w:ilvl w:val="0"/>
                <w:numId w:val="3"/>
              </w:numPr>
              <w:ind w:left="360"/>
              <w:rPr>
                <w:sz w:val="18"/>
                <w:szCs w:val="18"/>
              </w:rPr>
            </w:pPr>
            <w:r>
              <w:rPr>
                <w:sz w:val="18"/>
              </w:rPr>
              <w:t>Emplacement (international/région/pays)</w:t>
            </w:r>
          </w:p>
        </w:tc>
        <w:tc>
          <w:tcPr>
            <w:tcW w:w="9203" w:type="dxa"/>
            <w:vAlign w:val="center"/>
          </w:tcPr>
          <w:p w14:paraId="7233CCF1" w14:textId="77777777" w:rsidR="00046424" w:rsidRPr="004B3E18" w:rsidRDefault="00046424" w:rsidP="00880BC7">
            <w:pPr>
              <w:rPr>
                <w:sz w:val="18"/>
                <w:szCs w:val="18"/>
              </w:rPr>
            </w:pPr>
          </w:p>
        </w:tc>
      </w:tr>
      <w:tr w:rsidR="00046424" w:rsidRPr="004B3E18" w14:paraId="11F53072" w14:textId="77777777" w:rsidTr="00880BC7">
        <w:trPr>
          <w:trHeight w:val="288"/>
        </w:trPr>
        <w:tc>
          <w:tcPr>
            <w:tcW w:w="4045" w:type="dxa"/>
            <w:vAlign w:val="center"/>
          </w:tcPr>
          <w:p w14:paraId="5ED37E1C" w14:textId="77777777" w:rsidR="00046424" w:rsidRPr="004B3E18" w:rsidRDefault="00046424" w:rsidP="00046424">
            <w:pPr>
              <w:pStyle w:val="ColorfulList-Accent11"/>
              <w:numPr>
                <w:ilvl w:val="0"/>
                <w:numId w:val="3"/>
              </w:numPr>
              <w:ind w:left="360"/>
              <w:rPr>
                <w:sz w:val="18"/>
                <w:szCs w:val="18"/>
              </w:rPr>
            </w:pPr>
            <w:r>
              <w:rPr>
                <w:sz w:val="18"/>
              </w:rPr>
              <w:t>Étape du projet (conception ou mise en œuvre)</w:t>
            </w:r>
          </w:p>
        </w:tc>
        <w:tc>
          <w:tcPr>
            <w:tcW w:w="9203" w:type="dxa"/>
            <w:vAlign w:val="center"/>
          </w:tcPr>
          <w:p w14:paraId="7299D109" w14:textId="77777777" w:rsidR="00046424" w:rsidRPr="004B3E18" w:rsidRDefault="00046424" w:rsidP="00880BC7">
            <w:pPr>
              <w:rPr>
                <w:sz w:val="18"/>
                <w:szCs w:val="18"/>
              </w:rPr>
            </w:pPr>
          </w:p>
        </w:tc>
      </w:tr>
      <w:tr w:rsidR="00046424" w:rsidRPr="004B3E18" w14:paraId="3563723E" w14:textId="77777777" w:rsidTr="00880BC7">
        <w:trPr>
          <w:trHeight w:val="288"/>
        </w:trPr>
        <w:tc>
          <w:tcPr>
            <w:tcW w:w="4045" w:type="dxa"/>
            <w:vAlign w:val="center"/>
          </w:tcPr>
          <w:p w14:paraId="065047BB" w14:textId="77777777" w:rsidR="00046424" w:rsidRDefault="00046424" w:rsidP="00046424">
            <w:pPr>
              <w:pStyle w:val="ColorfulList-Accent11"/>
              <w:numPr>
                <w:ilvl w:val="0"/>
                <w:numId w:val="3"/>
              </w:numPr>
              <w:ind w:left="360"/>
              <w:rPr>
                <w:sz w:val="18"/>
                <w:szCs w:val="18"/>
              </w:rPr>
            </w:pPr>
            <w:r>
              <w:rPr>
                <w:sz w:val="18"/>
              </w:rPr>
              <w:t>Date</w:t>
            </w:r>
          </w:p>
        </w:tc>
        <w:tc>
          <w:tcPr>
            <w:tcW w:w="9203" w:type="dxa"/>
            <w:vAlign w:val="center"/>
          </w:tcPr>
          <w:p w14:paraId="50DC7AE5" w14:textId="77777777" w:rsidR="00046424" w:rsidRPr="004B3E18" w:rsidRDefault="00046424" w:rsidP="00880BC7">
            <w:pPr>
              <w:rPr>
                <w:sz w:val="18"/>
                <w:szCs w:val="18"/>
              </w:rPr>
            </w:pPr>
          </w:p>
        </w:tc>
      </w:tr>
    </w:tbl>
    <w:p w14:paraId="43228033" w14:textId="77777777" w:rsidR="00046424" w:rsidRDefault="00046424" w:rsidP="00046424">
      <w:pPr>
        <w:tabs>
          <w:tab w:val="left" w:pos="360"/>
        </w:tabs>
        <w:rPr>
          <w:szCs w:val="20"/>
        </w:rPr>
      </w:pPr>
    </w:p>
    <w:p w14:paraId="1D9D0FE7" w14:textId="77777777" w:rsidR="00046424" w:rsidRPr="004638CE" w:rsidRDefault="00046424" w:rsidP="00046424">
      <w:pPr>
        <w:spacing w:before="200"/>
        <w:ind w:left="360"/>
        <w:rPr>
          <w:b/>
          <w:color w:val="4F81BD"/>
          <w:sz w:val="24"/>
        </w:rPr>
      </w:pPr>
      <w:r>
        <w:rPr>
          <w:b/>
          <w:color w:val="4F81BD"/>
          <w:sz w:val="24"/>
        </w:rPr>
        <w:t>Partie A. Intégration des Principes généraux afin de renforcer la durabilité sociale et environnementale</w:t>
      </w:r>
    </w:p>
    <w:p w14:paraId="2D77CF8F" w14:textId="77777777" w:rsidR="00046424" w:rsidRPr="00372083" w:rsidRDefault="00046424" w:rsidP="00046424">
      <w:pPr>
        <w:rPr>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046424" w:rsidRPr="004B3E18" w14:paraId="2432F2E3" w14:textId="77777777" w:rsidTr="00880BC7">
        <w:trPr>
          <w:trHeight w:val="449"/>
        </w:trPr>
        <w:tc>
          <w:tcPr>
            <w:tcW w:w="13248" w:type="dxa"/>
            <w:shd w:val="clear" w:color="auto" w:fill="0F243E"/>
            <w:vAlign w:val="center"/>
          </w:tcPr>
          <w:p w14:paraId="68627517" w14:textId="77777777" w:rsidR="00046424" w:rsidRPr="004B3E18" w:rsidRDefault="00046424" w:rsidP="00880BC7">
            <w:pPr>
              <w:rPr>
                <w:szCs w:val="20"/>
              </w:rPr>
            </w:pPr>
            <w:r>
              <w:rPr>
                <w:b/>
              </w:rPr>
              <w:t>QUESTION 1 : Comment le projet intègre-t-il les Principes de programmation afin de renforcer la durabilité sociale et environnementale ?</w:t>
            </w:r>
          </w:p>
        </w:tc>
      </w:tr>
      <w:tr w:rsidR="00046424" w:rsidRPr="004B3E18" w14:paraId="01DDA224" w14:textId="77777777" w:rsidTr="00880BC7">
        <w:tc>
          <w:tcPr>
            <w:tcW w:w="13248" w:type="dxa"/>
            <w:shd w:val="clear" w:color="auto" w:fill="C6D9F1"/>
          </w:tcPr>
          <w:p w14:paraId="519CA7C9" w14:textId="77777777" w:rsidR="00046424" w:rsidRPr="004B3E18" w:rsidRDefault="00046424" w:rsidP="00880BC7">
            <w:pPr>
              <w:tabs>
                <w:tab w:val="left" w:pos="432"/>
              </w:tabs>
              <w:spacing w:before="60" w:after="60"/>
              <w:rPr>
                <w:rFonts w:eastAsia="Times New Roman"/>
                <w:b/>
                <w:i/>
                <w:sz w:val="18"/>
                <w:szCs w:val="18"/>
              </w:rPr>
            </w:pPr>
            <w:r>
              <w:rPr>
                <w:b/>
                <w:i/>
                <w:sz w:val="18"/>
              </w:rPr>
              <w:t>Décrivez brièvement ci-dessous la manière dont le projet intègre l'approche axée sur les droits de l'homme</w:t>
            </w:r>
          </w:p>
        </w:tc>
      </w:tr>
      <w:tr w:rsidR="00046424" w:rsidRPr="004B3E18" w14:paraId="13A41D21" w14:textId="77777777" w:rsidTr="00880BC7">
        <w:trPr>
          <w:trHeight w:val="413"/>
        </w:trPr>
        <w:tc>
          <w:tcPr>
            <w:tcW w:w="13248" w:type="dxa"/>
          </w:tcPr>
          <w:p w14:paraId="2EA1E392" w14:textId="77777777" w:rsidR="00046424" w:rsidRPr="004B3E18" w:rsidRDefault="00046424" w:rsidP="00880BC7">
            <w:pPr>
              <w:pStyle w:val="ColorfulList-Accent11"/>
              <w:keepNext/>
              <w:keepLines/>
              <w:tabs>
                <w:tab w:val="left" w:pos="432"/>
              </w:tabs>
              <w:spacing w:before="60" w:after="60"/>
              <w:ind w:left="0"/>
              <w:outlineLvl w:val="7"/>
              <w:rPr>
                <w:sz w:val="18"/>
                <w:szCs w:val="18"/>
              </w:rPr>
            </w:pPr>
          </w:p>
        </w:tc>
      </w:tr>
      <w:tr w:rsidR="00046424" w:rsidRPr="004B3E18" w14:paraId="47B3B81E" w14:textId="77777777" w:rsidTr="00880BC7">
        <w:trPr>
          <w:trHeight w:val="296"/>
        </w:trPr>
        <w:tc>
          <w:tcPr>
            <w:tcW w:w="13248" w:type="dxa"/>
            <w:shd w:val="clear" w:color="auto" w:fill="C6D9F1"/>
          </w:tcPr>
          <w:p w14:paraId="19FE313D" w14:textId="77777777" w:rsidR="00046424" w:rsidRPr="004B3E18" w:rsidRDefault="00046424" w:rsidP="00880BC7">
            <w:pPr>
              <w:spacing w:after="120"/>
              <w:contextualSpacing/>
              <w:rPr>
                <w:b/>
                <w:i/>
                <w:sz w:val="18"/>
                <w:szCs w:val="18"/>
              </w:rPr>
            </w:pPr>
            <w:r>
              <w:rPr>
                <w:b/>
                <w:i/>
                <w:sz w:val="18"/>
              </w:rPr>
              <w:t>Décrivez brièvement dans l'espace ci-dessous la manière dont le projet est susceptible de favoriser l'égalité hommes-femmes et l'autonomisation des femmes</w:t>
            </w:r>
          </w:p>
        </w:tc>
      </w:tr>
      <w:tr w:rsidR="00046424" w:rsidRPr="004B3E18" w14:paraId="468DB36D" w14:textId="77777777" w:rsidTr="00880BC7">
        <w:trPr>
          <w:trHeight w:val="440"/>
        </w:trPr>
        <w:tc>
          <w:tcPr>
            <w:tcW w:w="13248" w:type="dxa"/>
          </w:tcPr>
          <w:p w14:paraId="54AB3143" w14:textId="77777777" w:rsidR="00046424" w:rsidRPr="00417C15" w:rsidRDefault="00046424" w:rsidP="00880BC7">
            <w:pPr>
              <w:pStyle w:val="ColorfulList-Accent11"/>
              <w:tabs>
                <w:tab w:val="left" w:pos="432"/>
              </w:tabs>
              <w:spacing w:before="60" w:after="60"/>
              <w:ind w:left="0"/>
              <w:rPr>
                <w:rFonts w:eastAsia="Times New Roman"/>
                <w:i/>
                <w:color w:val="595959"/>
                <w:sz w:val="18"/>
                <w:szCs w:val="18"/>
              </w:rPr>
            </w:pPr>
          </w:p>
        </w:tc>
      </w:tr>
      <w:tr w:rsidR="00046424" w:rsidRPr="004B3E18" w14:paraId="5A7608B6" w14:textId="77777777" w:rsidTr="00880BC7">
        <w:trPr>
          <w:trHeight w:val="305"/>
        </w:trPr>
        <w:tc>
          <w:tcPr>
            <w:tcW w:w="13248" w:type="dxa"/>
            <w:shd w:val="clear" w:color="auto" w:fill="C6D9F1"/>
          </w:tcPr>
          <w:p w14:paraId="45293F81" w14:textId="77777777" w:rsidR="00046424" w:rsidRPr="004B3E18" w:rsidRDefault="00046424" w:rsidP="00880BC7">
            <w:pPr>
              <w:spacing w:after="120"/>
              <w:contextualSpacing/>
              <w:rPr>
                <w:b/>
                <w:i/>
                <w:sz w:val="18"/>
                <w:szCs w:val="18"/>
                <w:u w:val="single"/>
              </w:rPr>
            </w:pPr>
            <w:r>
              <w:rPr>
                <w:b/>
                <w:i/>
                <w:sz w:val="18"/>
              </w:rPr>
              <w:t>Décrivez brièvement ci-dessous la manière dont le projet intègre la durabilité environnementale et la résilience</w:t>
            </w:r>
          </w:p>
        </w:tc>
      </w:tr>
      <w:tr w:rsidR="00046424" w:rsidRPr="004B3E18" w14:paraId="0FE4B453" w14:textId="77777777" w:rsidTr="00880BC7">
        <w:trPr>
          <w:trHeight w:val="368"/>
        </w:trPr>
        <w:tc>
          <w:tcPr>
            <w:tcW w:w="13248" w:type="dxa"/>
          </w:tcPr>
          <w:p w14:paraId="7D390794" w14:textId="77777777" w:rsidR="00046424" w:rsidRPr="004B3E18" w:rsidRDefault="00046424" w:rsidP="00880BC7">
            <w:pPr>
              <w:pStyle w:val="ColorfulList-Accent11"/>
              <w:tabs>
                <w:tab w:val="left" w:pos="432"/>
              </w:tabs>
              <w:spacing w:before="60" w:after="60"/>
              <w:ind w:left="0"/>
              <w:rPr>
                <w:rFonts w:eastAsia="Times New Roman"/>
                <w:i/>
                <w:color w:val="595959"/>
                <w:sz w:val="18"/>
                <w:szCs w:val="18"/>
              </w:rPr>
            </w:pPr>
          </w:p>
        </w:tc>
      </w:tr>
      <w:tr w:rsidR="00046424" w:rsidRPr="004B3E18" w14:paraId="50F61A3E" w14:textId="77777777" w:rsidTr="00880BC7">
        <w:tc>
          <w:tcPr>
            <w:tcW w:w="13248" w:type="dxa"/>
            <w:shd w:val="clear" w:color="auto" w:fill="C6DAF1"/>
          </w:tcPr>
          <w:p w14:paraId="53E69BDC" w14:textId="77777777" w:rsidR="00046424" w:rsidRPr="004B3E18" w:rsidRDefault="00046424" w:rsidP="00880BC7">
            <w:pPr>
              <w:pStyle w:val="ColorfulList-Accent11"/>
              <w:tabs>
                <w:tab w:val="left" w:pos="432"/>
              </w:tabs>
              <w:spacing w:before="60" w:after="60"/>
              <w:ind w:left="0"/>
              <w:rPr>
                <w:rFonts w:eastAsia="Times New Roman"/>
                <w:i/>
                <w:color w:val="595959"/>
                <w:sz w:val="18"/>
                <w:szCs w:val="18"/>
              </w:rPr>
            </w:pPr>
            <w:r>
              <w:rPr>
                <w:b/>
                <w:i/>
                <w:sz w:val="18"/>
              </w:rPr>
              <w:t>Décrivez brièvement ci-dessous la manière dont le projet renforce la responsabilisation envers les parties prenantes</w:t>
            </w:r>
          </w:p>
        </w:tc>
      </w:tr>
      <w:tr w:rsidR="00046424" w:rsidRPr="004B3E18" w14:paraId="63D3407D" w14:textId="77777777" w:rsidTr="00880BC7">
        <w:trPr>
          <w:trHeight w:val="440"/>
        </w:trPr>
        <w:tc>
          <w:tcPr>
            <w:tcW w:w="13248" w:type="dxa"/>
          </w:tcPr>
          <w:p w14:paraId="0C5995C4" w14:textId="77777777" w:rsidR="00046424" w:rsidRPr="004B3E18" w:rsidRDefault="00046424" w:rsidP="00880BC7">
            <w:pPr>
              <w:pStyle w:val="ColorfulList-Accent11"/>
              <w:keepNext/>
              <w:keepLines/>
              <w:tabs>
                <w:tab w:val="left" w:pos="432"/>
              </w:tabs>
              <w:spacing w:before="60" w:after="60"/>
              <w:ind w:left="0"/>
              <w:outlineLvl w:val="7"/>
              <w:rPr>
                <w:rFonts w:eastAsia="Times New Roman"/>
                <w:i/>
                <w:color w:val="595959"/>
                <w:sz w:val="18"/>
                <w:szCs w:val="18"/>
              </w:rPr>
            </w:pPr>
          </w:p>
        </w:tc>
      </w:tr>
    </w:tbl>
    <w:p w14:paraId="3A5DF5C5" w14:textId="77777777" w:rsidR="00046424" w:rsidRPr="00FC7D8A" w:rsidRDefault="00046424" w:rsidP="00046424">
      <w:pPr>
        <w:rPr>
          <w:b/>
          <w:szCs w:val="20"/>
        </w:rPr>
      </w:pPr>
    </w:p>
    <w:p w14:paraId="41AA51CB" w14:textId="77777777" w:rsidR="00046424" w:rsidRPr="00E6606A" w:rsidRDefault="00046424" w:rsidP="00046424">
      <w:pPr>
        <w:keepNext/>
        <w:spacing w:before="200"/>
        <w:ind w:left="360"/>
        <w:rPr>
          <w:b/>
          <w:color w:val="4F81BD"/>
          <w:sz w:val="24"/>
        </w:rPr>
      </w:pPr>
      <w:r>
        <w:rPr>
          <w:b/>
          <w:color w:val="4F81BD"/>
          <w:sz w:val="24"/>
        </w:rPr>
        <w:lastRenderedPageBreak/>
        <w:t xml:space="preserve">Partie B </w:t>
      </w:r>
      <w:r>
        <w:rPr>
          <w:rFonts w:cs="Calibri"/>
          <w:b/>
          <w:color w:val="4F81BD"/>
          <w:sz w:val="24"/>
          <w:cs/>
        </w:rPr>
        <w:t xml:space="preserve">– </w:t>
      </w:r>
      <w:r>
        <w:rPr>
          <w:b/>
          <w:color w:val="4F81BD"/>
          <w:sz w:val="24"/>
        </w:rPr>
        <w:t xml:space="preserve">Identifier et gérer les </w:t>
      </w:r>
      <w:r>
        <w:rPr>
          <w:b/>
          <w:color w:val="4F81BD"/>
          <w:sz w:val="24"/>
          <w:u w:val="single"/>
        </w:rPr>
        <w:t>risques</w:t>
      </w:r>
      <w:r>
        <w:rPr>
          <w:b/>
          <w:color w:val="4F81BD"/>
          <w:sz w:val="24"/>
        </w:rPr>
        <w:t xml:space="preserve"> sociaux et environnementaux</w:t>
      </w:r>
    </w:p>
    <w:p w14:paraId="3E10C0AC" w14:textId="77777777" w:rsidR="00046424" w:rsidRPr="00FC7D8A" w:rsidRDefault="00046424" w:rsidP="00046424">
      <w:pPr>
        <w:keepNext/>
        <w:rPr>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70"/>
        <w:gridCol w:w="540"/>
        <w:gridCol w:w="23"/>
        <w:gridCol w:w="427"/>
        <w:gridCol w:w="2970"/>
        <w:gridCol w:w="1350"/>
      </w:tblGrid>
      <w:tr w:rsidR="00046424" w:rsidRPr="004B3E18" w14:paraId="08EE1B42" w14:textId="77777777" w:rsidTr="00880BC7">
        <w:trPr>
          <w:trHeight w:val="1061"/>
        </w:trPr>
        <w:tc>
          <w:tcPr>
            <w:tcW w:w="3505" w:type="dxa"/>
            <w:shd w:val="clear" w:color="auto" w:fill="0F243E"/>
          </w:tcPr>
          <w:p w14:paraId="23BC5DDA" w14:textId="77777777" w:rsidR="00046424" w:rsidRDefault="00046424" w:rsidP="00880BC7">
            <w:pPr>
              <w:tabs>
                <w:tab w:val="left" w:pos="101"/>
              </w:tabs>
              <w:ind w:right="252" w:firstLine="11"/>
              <w:rPr>
                <w:b/>
                <w:szCs w:val="20"/>
              </w:rPr>
            </w:pPr>
            <w:r>
              <w:rPr>
                <w:b/>
              </w:rPr>
              <w:t xml:space="preserve">QUESTION 2 : Quels sont les risques sociaux et environnementaux potentiels ? </w:t>
            </w:r>
          </w:p>
          <w:p w14:paraId="0C694618" w14:textId="77777777" w:rsidR="00046424" w:rsidRDefault="00046424" w:rsidP="00880BC7">
            <w:pPr>
              <w:tabs>
                <w:tab w:val="left" w:pos="101"/>
              </w:tabs>
              <w:ind w:right="252" w:firstLine="11"/>
              <w:rPr>
                <w:b/>
                <w:szCs w:val="20"/>
              </w:rPr>
            </w:pPr>
            <w:r>
              <w:rPr>
                <w:i/>
                <w:sz w:val="18"/>
              </w:rPr>
              <w:t>Remarque : Renseignez l'Annexe 1 du PDES avant de répondre à la Question 2.</w:t>
            </w:r>
          </w:p>
          <w:p w14:paraId="3DB2CEA6" w14:textId="77777777" w:rsidR="00046424" w:rsidRPr="004B3E18" w:rsidRDefault="00046424" w:rsidP="00880BC7">
            <w:pPr>
              <w:tabs>
                <w:tab w:val="left" w:pos="101"/>
              </w:tabs>
              <w:ind w:right="252" w:firstLine="11"/>
              <w:rPr>
                <w:b/>
                <w:szCs w:val="20"/>
              </w:rPr>
            </w:pPr>
          </w:p>
        </w:tc>
        <w:tc>
          <w:tcPr>
            <w:tcW w:w="4860" w:type="dxa"/>
            <w:gridSpan w:val="4"/>
            <w:shd w:val="clear" w:color="auto" w:fill="0F243E"/>
          </w:tcPr>
          <w:p w14:paraId="0FAE9E89" w14:textId="77777777" w:rsidR="00046424" w:rsidRPr="004B3E18" w:rsidRDefault="00046424" w:rsidP="00880BC7">
            <w:pPr>
              <w:tabs>
                <w:tab w:val="left" w:pos="101"/>
              </w:tabs>
              <w:ind w:right="252" w:firstLine="11"/>
              <w:rPr>
                <w:b/>
                <w:szCs w:val="20"/>
              </w:rPr>
            </w:pPr>
            <w:r>
              <w:rPr>
                <w:b/>
              </w:rPr>
              <w:t>QUESTION 3 : Quelle est l'ampleur des risques sociaux et environnementaux potentiels ?</w:t>
            </w:r>
          </w:p>
          <w:p w14:paraId="39049449" w14:textId="77777777" w:rsidR="00046424" w:rsidRPr="004B3E18" w:rsidRDefault="00046424" w:rsidP="00880BC7">
            <w:pPr>
              <w:tabs>
                <w:tab w:val="left" w:pos="432"/>
              </w:tabs>
              <w:rPr>
                <w:b/>
                <w:szCs w:val="20"/>
              </w:rPr>
            </w:pPr>
            <w:r>
              <w:rPr>
                <w:i/>
                <w:sz w:val="18"/>
              </w:rPr>
              <w:t>Remarque : Répondez aux Questions 4 et 5 avant de passer à la Question 6</w:t>
            </w:r>
          </w:p>
        </w:tc>
        <w:tc>
          <w:tcPr>
            <w:tcW w:w="4770" w:type="dxa"/>
            <w:gridSpan w:val="4"/>
            <w:shd w:val="clear" w:color="auto" w:fill="0F243E"/>
          </w:tcPr>
          <w:p w14:paraId="7FB975EE" w14:textId="77777777" w:rsidR="00046424" w:rsidRPr="004B3E18" w:rsidRDefault="00046424" w:rsidP="00880BC7">
            <w:pPr>
              <w:tabs>
                <w:tab w:val="left" w:pos="432"/>
              </w:tabs>
              <w:rPr>
                <w:b/>
                <w:szCs w:val="20"/>
              </w:rPr>
            </w:pPr>
            <w:r>
              <w:rPr>
                <w:b/>
              </w:rPr>
              <w:t xml:space="preserve">QUESTION 6 : Décrire les mesures d'évaluation et de gestion pour tous les risques classifiés Modérés, Substantiels ou Hauts Risques </w:t>
            </w:r>
          </w:p>
        </w:tc>
      </w:tr>
      <w:tr w:rsidR="00046424" w:rsidRPr="004B3E18" w14:paraId="6D52D46D" w14:textId="77777777" w:rsidTr="00880BC7">
        <w:tc>
          <w:tcPr>
            <w:tcW w:w="3505" w:type="dxa"/>
            <w:shd w:val="clear" w:color="auto" w:fill="C6D9F1"/>
          </w:tcPr>
          <w:p w14:paraId="319866C1" w14:textId="77777777" w:rsidR="00046424" w:rsidRDefault="00046424" w:rsidP="00880BC7">
            <w:pPr>
              <w:rPr>
                <w:b/>
                <w:i/>
                <w:sz w:val="18"/>
                <w:szCs w:val="18"/>
              </w:rPr>
            </w:pPr>
            <w:r>
              <w:rPr>
                <w:b/>
                <w:i/>
                <w:sz w:val="18"/>
              </w:rPr>
              <w:t>Description du risque</w:t>
            </w:r>
          </w:p>
          <w:p w14:paraId="3EAAC14C" w14:textId="77777777" w:rsidR="00046424" w:rsidRPr="004B3E18" w:rsidRDefault="00046424" w:rsidP="00880BC7">
            <w:pPr>
              <w:rPr>
                <w:b/>
                <w:i/>
                <w:sz w:val="18"/>
                <w:szCs w:val="18"/>
              </w:rPr>
            </w:pPr>
            <w:r>
              <w:rPr>
                <w:b/>
                <w:i/>
                <w:sz w:val="18"/>
              </w:rPr>
              <w:t>(</w:t>
            </w:r>
            <w:proofErr w:type="gramStart"/>
            <w:r>
              <w:rPr>
                <w:b/>
                <w:i/>
                <w:sz w:val="18"/>
              </w:rPr>
              <w:t>ventilé</w:t>
            </w:r>
            <w:proofErr w:type="gramEnd"/>
            <w:r>
              <w:rPr>
                <w:b/>
                <w:i/>
                <w:sz w:val="18"/>
              </w:rPr>
              <w:t xml:space="preserve"> par événement, cause, impact)</w:t>
            </w:r>
          </w:p>
        </w:tc>
        <w:tc>
          <w:tcPr>
            <w:tcW w:w="1080" w:type="dxa"/>
            <w:shd w:val="clear" w:color="auto" w:fill="C6D9F1"/>
          </w:tcPr>
          <w:p w14:paraId="37C64984" w14:textId="77777777" w:rsidR="00046424" w:rsidRPr="004B3E18" w:rsidRDefault="00046424" w:rsidP="00880BC7">
            <w:pPr>
              <w:rPr>
                <w:b/>
                <w:i/>
                <w:sz w:val="18"/>
                <w:szCs w:val="18"/>
              </w:rPr>
            </w:pPr>
            <w:r>
              <w:rPr>
                <w:b/>
                <w:i/>
                <w:sz w:val="18"/>
              </w:rPr>
              <w:t>Impact et probabilité (1-5)</w:t>
            </w:r>
          </w:p>
        </w:tc>
        <w:tc>
          <w:tcPr>
            <w:tcW w:w="1170" w:type="dxa"/>
            <w:shd w:val="clear" w:color="auto" w:fill="C6D9F1"/>
          </w:tcPr>
          <w:p w14:paraId="4CFF1CAD" w14:textId="77777777" w:rsidR="00046424" w:rsidRPr="004B3E18" w:rsidRDefault="00046424" w:rsidP="00880BC7">
            <w:pPr>
              <w:rPr>
                <w:b/>
                <w:i/>
                <w:sz w:val="18"/>
                <w:szCs w:val="18"/>
              </w:rPr>
            </w:pPr>
            <w:r>
              <w:rPr>
                <w:b/>
                <w:i/>
                <w:sz w:val="18"/>
              </w:rPr>
              <w:t xml:space="preserve">Ampleur </w:t>
            </w:r>
          </w:p>
          <w:p w14:paraId="71FBFCE0" w14:textId="77777777" w:rsidR="00046424" w:rsidRPr="004B3E18" w:rsidRDefault="00046424" w:rsidP="00880BC7">
            <w:pPr>
              <w:rPr>
                <w:b/>
                <w:i/>
                <w:sz w:val="18"/>
                <w:szCs w:val="18"/>
              </w:rPr>
            </w:pPr>
            <w:r>
              <w:rPr>
                <w:b/>
                <w:i/>
                <w:sz w:val="18"/>
              </w:rPr>
              <w:t>(Faible, Modérée, Substantielle, Haute)</w:t>
            </w:r>
          </w:p>
        </w:tc>
        <w:tc>
          <w:tcPr>
            <w:tcW w:w="2610" w:type="dxa"/>
            <w:gridSpan w:val="2"/>
            <w:shd w:val="clear" w:color="auto" w:fill="C6D9F1"/>
          </w:tcPr>
          <w:p w14:paraId="6B210A05" w14:textId="77777777" w:rsidR="00046424" w:rsidRPr="004B3E18" w:rsidRDefault="00046424" w:rsidP="00880BC7">
            <w:pPr>
              <w:rPr>
                <w:b/>
                <w:i/>
                <w:sz w:val="18"/>
                <w:szCs w:val="18"/>
              </w:rPr>
            </w:pPr>
            <w:r>
              <w:rPr>
                <w:b/>
                <w:i/>
                <w:sz w:val="18"/>
              </w:rPr>
              <w:t>Commentaires (facultatif)</w:t>
            </w:r>
          </w:p>
        </w:tc>
        <w:tc>
          <w:tcPr>
            <w:tcW w:w="4770" w:type="dxa"/>
            <w:gridSpan w:val="4"/>
            <w:shd w:val="clear" w:color="auto" w:fill="C6D9F1"/>
          </w:tcPr>
          <w:p w14:paraId="6D8A4A57" w14:textId="77777777" w:rsidR="00046424" w:rsidRPr="004B3E18" w:rsidRDefault="00046424" w:rsidP="00880BC7">
            <w:pPr>
              <w:rPr>
                <w:b/>
                <w:i/>
                <w:sz w:val="18"/>
                <w:szCs w:val="18"/>
              </w:rPr>
            </w:pPr>
            <w:r>
              <w:rPr>
                <w:b/>
                <w:i/>
                <w:sz w:val="18"/>
              </w:rPr>
              <w:t xml:space="preserve">Décrire les mesures d'évaluation et de gestion pour les risques classifiés Modérés, Substantiels ou Hauts Risques </w:t>
            </w:r>
          </w:p>
        </w:tc>
      </w:tr>
      <w:tr w:rsidR="00046424" w:rsidRPr="004B3E18" w14:paraId="45FB49D8" w14:textId="77777777" w:rsidTr="00880BC7">
        <w:tc>
          <w:tcPr>
            <w:tcW w:w="3505" w:type="dxa"/>
            <w:vAlign w:val="center"/>
          </w:tcPr>
          <w:p w14:paraId="1DAC5E4C" w14:textId="77777777" w:rsidR="00046424" w:rsidRPr="004B3E18" w:rsidRDefault="00046424" w:rsidP="00880BC7">
            <w:pPr>
              <w:rPr>
                <w:sz w:val="18"/>
                <w:szCs w:val="18"/>
              </w:rPr>
            </w:pPr>
            <w:r>
              <w:rPr>
                <w:sz w:val="18"/>
              </w:rPr>
              <w:t>Risque 1</w:t>
            </w:r>
            <w:proofErr w:type="gramStart"/>
            <w:r>
              <w:rPr>
                <w:sz w:val="18"/>
              </w:rPr>
              <w:t xml:space="preserve"> : </w:t>
            </w:r>
            <w:r>
              <w:rPr>
                <w:rFonts w:cs="Calibri"/>
                <w:sz w:val="18"/>
                <w:cs/>
              </w:rPr>
              <w:t>…</w:t>
            </w:r>
            <w:r>
              <w:rPr>
                <w:sz w:val="18"/>
              </w:rPr>
              <w:t>.</w:t>
            </w:r>
            <w:proofErr w:type="gramEnd"/>
          </w:p>
        </w:tc>
        <w:tc>
          <w:tcPr>
            <w:tcW w:w="1080" w:type="dxa"/>
          </w:tcPr>
          <w:p w14:paraId="78AA5775" w14:textId="77777777" w:rsidR="00046424" w:rsidRPr="004B3E18" w:rsidRDefault="00046424" w:rsidP="00880BC7">
            <w:pPr>
              <w:rPr>
                <w:rFonts w:cs="Minion Pro"/>
                <w:sz w:val="18"/>
                <w:szCs w:val="18"/>
              </w:rPr>
            </w:pPr>
            <w:r>
              <w:rPr>
                <w:sz w:val="18"/>
              </w:rPr>
              <w:t xml:space="preserve">I = </w:t>
            </w:r>
          </w:p>
          <w:p w14:paraId="39EA1924" w14:textId="77777777" w:rsidR="00046424" w:rsidRPr="004B3E18" w:rsidRDefault="00046424" w:rsidP="00880BC7">
            <w:pPr>
              <w:rPr>
                <w:rFonts w:cs="Minion Pro"/>
                <w:sz w:val="18"/>
                <w:szCs w:val="18"/>
              </w:rPr>
            </w:pPr>
            <w:r>
              <w:rPr>
                <w:sz w:val="18"/>
              </w:rPr>
              <w:t>P =</w:t>
            </w:r>
          </w:p>
        </w:tc>
        <w:tc>
          <w:tcPr>
            <w:tcW w:w="1170" w:type="dxa"/>
          </w:tcPr>
          <w:p w14:paraId="64D35ACF" w14:textId="77777777" w:rsidR="00046424" w:rsidRPr="004B3E18" w:rsidRDefault="00046424" w:rsidP="00880BC7">
            <w:pPr>
              <w:rPr>
                <w:b/>
                <w:sz w:val="18"/>
                <w:szCs w:val="18"/>
              </w:rPr>
            </w:pPr>
          </w:p>
        </w:tc>
        <w:tc>
          <w:tcPr>
            <w:tcW w:w="2610" w:type="dxa"/>
            <w:gridSpan w:val="2"/>
          </w:tcPr>
          <w:p w14:paraId="1B4FA426" w14:textId="77777777" w:rsidR="00046424" w:rsidRPr="004B3E18" w:rsidRDefault="00046424" w:rsidP="00880BC7">
            <w:pPr>
              <w:rPr>
                <w:b/>
                <w:sz w:val="18"/>
                <w:szCs w:val="18"/>
              </w:rPr>
            </w:pPr>
          </w:p>
        </w:tc>
        <w:tc>
          <w:tcPr>
            <w:tcW w:w="4770" w:type="dxa"/>
            <w:gridSpan w:val="4"/>
          </w:tcPr>
          <w:p w14:paraId="5958FD53" w14:textId="77777777" w:rsidR="00046424" w:rsidRPr="004B3E18" w:rsidRDefault="00046424" w:rsidP="00880BC7">
            <w:pPr>
              <w:rPr>
                <w:b/>
                <w:sz w:val="18"/>
                <w:szCs w:val="18"/>
              </w:rPr>
            </w:pPr>
          </w:p>
        </w:tc>
      </w:tr>
      <w:tr w:rsidR="00046424" w:rsidRPr="004B3E18" w14:paraId="36F4C3CA" w14:textId="77777777" w:rsidTr="00880BC7">
        <w:tc>
          <w:tcPr>
            <w:tcW w:w="3505" w:type="dxa"/>
            <w:vAlign w:val="center"/>
          </w:tcPr>
          <w:p w14:paraId="544CC480" w14:textId="77777777" w:rsidR="00046424" w:rsidRPr="004B3E18" w:rsidRDefault="00046424" w:rsidP="00880BC7">
            <w:pPr>
              <w:rPr>
                <w:b/>
                <w:sz w:val="18"/>
                <w:szCs w:val="18"/>
              </w:rPr>
            </w:pPr>
            <w:r>
              <w:rPr>
                <w:sz w:val="18"/>
              </w:rPr>
              <w:t>Risque 2 : ...</w:t>
            </w:r>
          </w:p>
        </w:tc>
        <w:tc>
          <w:tcPr>
            <w:tcW w:w="1080" w:type="dxa"/>
          </w:tcPr>
          <w:p w14:paraId="201B44F5" w14:textId="77777777" w:rsidR="00046424" w:rsidRPr="004B3E18" w:rsidRDefault="00046424" w:rsidP="00880BC7">
            <w:pPr>
              <w:rPr>
                <w:rFonts w:cs="Minion Pro"/>
                <w:sz w:val="18"/>
                <w:szCs w:val="18"/>
              </w:rPr>
            </w:pPr>
            <w:r>
              <w:rPr>
                <w:sz w:val="18"/>
              </w:rPr>
              <w:t xml:space="preserve">I = </w:t>
            </w:r>
          </w:p>
          <w:p w14:paraId="51313867" w14:textId="77777777" w:rsidR="00046424" w:rsidRPr="004B3E18" w:rsidRDefault="00046424" w:rsidP="00880BC7">
            <w:pPr>
              <w:rPr>
                <w:sz w:val="18"/>
                <w:szCs w:val="18"/>
              </w:rPr>
            </w:pPr>
            <w:r>
              <w:rPr>
                <w:sz w:val="18"/>
              </w:rPr>
              <w:t xml:space="preserve">P = </w:t>
            </w:r>
          </w:p>
        </w:tc>
        <w:tc>
          <w:tcPr>
            <w:tcW w:w="1170" w:type="dxa"/>
          </w:tcPr>
          <w:p w14:paraId="684DB99B" w14:textId="77777777" w:rsidR="00046424" w:rsidRPr="004B3E18" w:rsidRDefault="00046424" w:rsidP="00880BC7">
            <w:pPr>
              <w:rPr>
                <w:b/>
                <w:sz w:val="18"/>
                <w:szCs w:val="18"/>
              </w:rPr>
            </w:pPr>
          </w:p>
        </w:tc>
        <w:tc>
          <w:tcPr>
            <w:tcW w:w="2610" w:type="dxa"/>
            <w:gridSpan w:val="2"/>
          </w:tcPr>
          <w:p w14:paraId="08D6689F" w14:textId="77777777" w:rsidR="00046424" w:rsidRPr="004B3E18" w:rsidRDefault="00046424" w:rsidP="00880BC7">
            <w:pPr>
              <w:rPr>
                <w:b/>
                <w:sz w:val="18"/>
                <w:szCs w:val="18"/>
              </w:rPr>
            </w:pPr>
          </w:p>
        </w:tc>
        <w:tc>
          <w:tcPr>
            <w:tcW w:w="4770" w:type="dxa"/>
            <w:gridSpan w:val="4"/>
          </w:tcPr>
          <w:p w14:paraId="24785229" w14:textId="77777777" w:rsidR="00046424" w:rsidRPr="004B3E18" w:rsidRDefault="00046424" w:rsidP="00880BC7">
            <w:pPr>
              <w:rPr>
                <w:b/>
                <w:sz w:val="18"/>
                <w:szCs w:val="18"/>
              </w:rPr>
            </w:pPr>
          </w:p>
        </w:tc>
      </w:tr>
      <w:tr w:rsidR="00046424" w:rsidRPr="004B3E18" w14:paraId="4B25D869" w14:textId="77777777" w:rsidTr="00880BC7">
        <w:tc>
          <w:tcPr>
            <w:tcW w:w="3505" w:type="dxa"/>
            <w:vAlign w:val="center"/>
          </w:tcPr>
          <w:p w14:paraId="6707EE81" w14:textId="77777777" w:rsidR="00046424" w:rsidRPr="004B3E18" w:rsidRDefault="00046424" w:rsidP="00880BC7">
            <w:pPr>
              <w:rPr>
                <w:sz w:val="18"/>
                <w:szCs w:val="18"/>
              </w:rPr>
            </w:pPr>
            <w:r>
              <w:rPr>
                <w:sz w:val="18"/>
              </w:rPr>
              <w:t>[</w:t>
            </w:r>
            <w:proofErr w:type="gramStart"/>
            <w:r>
              <w:rPr>
                <w:sz w:val="18"/>
              </w:rPr>
              <w:t>ajouter</w:t>
            </w:r>
            <w:proofErr w:type="gramEnd"/>
            <w:r>
              <w:rPr>
                <w:sz w:val="18"/>
              </w:rPr>
              <w:t xml:space="preserve"> des lignes supplémentaires au besoin]</w:t>
            </w:r>
          </w:p>
        </w:tc>
        <w:tc>
          <w:tcPr>
            <w:tcW w:w="1080" w:type="dxa"/>
          </w:tcPr>
          <w:p w14:paraId="3655A7B3" w14:textId="77777777" w:rsidR="00046424" w:rsidRPr="004B3E18" w:rsidRDefault="00046424" w:rsidP="00880BC7">
            <w:pPr>
              <w:rPr>
                <w:rFonts w:cs="Minion Pro"/>
                <w:sz w:val="18"/>
                <w:szCs w:val="18"/>
              </w:rPr>
            </w:pPr>
          </w:p>
        </w:tc>
        <w:tc>
          <w:tcPr>
            <w:tcW w:w="1170" w:type="dxa"/>
          </w:tcPr>
          <w:p w14:paraId="0F0F59E5" w14:textId="77777777" w:rsidR="00046424" w:rsidRPr="004B3E18" w:rsidRDefault="00046424" w:rsidP="00880BC7">
            <w:pPr>
              <w:rPr>
                <w:b/>
                <w:sz w:val="18"/>
                <w:szCs w:val="18"/>
              </w:rPr>
            </w:pPr>
          </w:p>
        </w:tc>
        <w:tc>
          <w:tcPr>
            <w:tcW w:w="2610" w:type="dxa"/>
            <w:gridSpan w:val="2"/>
          </w:tcPr>
          <w:p w14:paraId="5AF84DD4" w14:textId="77777777" w:rsidR="00046424" w:rsidRPr="004B3E18" w:rsidRDefault="00046424" w:rsidP="00880BC7">
            <w:pPr>
              <w:rPr>
                <w:b/>
                <w:sz w:val="18"/>
                <w:szCs w:val="18"/>
              </w:rPr>
            </w:pPr>
          </w:p>
        </w:tc>
        <w:tc>
          <w:tcPr>
            <w:tcW w:w="4770" w:type="dxa"/>
            <w:gridSpan w:val="4"/>
          </w:tcPr>
          <w:p w14:paraId="02CE9B3B" w14:textId="77777777" w:rsidR="00046424" w:rsidRPr="004B3E18" w:rsidRDefault="00046424" w:rsidP="00880BC7">
            <w:pPr>
              <w:rPr>
                <w:b/>
                <w:sz w:val="18"/>
                <w:szCs w:val="18"/>
              </w:rPr>
            </w:pPr>
          </w:p>
        </w:tc>
      </w:tr>
      <w:tr w:rsidR="00046424" w:rsidRPr="004B3E18" w14:paraId="28AFB965" w14:textId="77777777" w:rsidTr="00880BC7">
        <w:trPr>
          <w:trHeight w:val="593"/>
        </w:trPr>
        <w:tc>
          <w:tcPr>
            <w:tcW w:w="3505" w:type="dxa"/>
            <w:vMerge w:val="restart"/>
          </w:tcPr>
          <w:p w14:paraId="05EC13E9" w14:textId="77777777" w:rsidR="00046424" w:rsidRPr="004B3E18" w:rsidRDefault="00046424" w:rsidP="00880BC7">
            <w:pPr>
              <w:rPr>
                <w:b/>
                <w:szCs w:val="20"/>
              </w:rPr>
            </w:pPr>
          </w:p>
        </w:tc>
        <w:tc>
          <w:tcPr>
            <w:tcW w:w="9630" w:type="dxa"/>
            <w:gridSpan w:val="8"/>
            <w:shd w:val="clear" w:color="auto" w:fill="0F243E"/>
          </w:tcPr>
          <w:p w14:paraId="4CC47B01" w14:textId="77777777" w:rsidR="00046424" w:rsidRPr="004B3E18" w:rsidRDefault="00046424" w:rsidP="00880BC7">
            <w:pPr>
              <w:rPr>
                <w:b/>
                <w:sz w:val="18"/>
                <w:szCs w:val="18"/>
              </w:rPr>
            </w:pPr>
            <w:r>
              <w:rPr>
                <w:b/>
              </w:rPr>
              <w:t xml:space="preserve">QUESTION 4 : Quelle est la Classification globale de risques du projet ? </w:t>
            </w:r>
          </w:p>
        </w:tc>
      </w:tr>
      <w:tr w:rsidR="00046424" w:rsidRPr="004B3E18" w14:paraId="7AE2E343" w14:textId="77777777" w:rsidTr="00880BC7">
        <w:trPr>
          <w:trHeight w:val="125"/>
        </w:trPr>
        <w:tc>
          <w:tcPr>
            <w:tcW w:w="3505" w:type="dxa"/>
            <w:vMerge/>
          </w:tcPr>
          <w:p w14:paraId="78681DF9" w14:textId="77777777" w:rsidR="00046424" w:rsidRPr="004B3E18" w:rsidRDefault="00046424" w:rsidP="00880BC7">
            <w:pPr>
              <w:rPr>
                <w:sz w:val="18"/>
                <w:szCs w:val="18"/>
                <w:u w:val="single"/>
              </w:rPr>
            </w:pPr>
          </w:p>
        </w:tc>
        <w:tc>
          <w:tcPr>
            <w:tcW w:w="9630" w:type="dxa"/>
            <w:gridSpan w:val="8"/>
          </w:tcPr>
          <w:p w14:paraId="4D52C1D5" w14:textId="77777777" w:rsidR="00046424" w:rsidRPr="00AA7D41" w:rsidRDefault="00046424" w:rsidP="00880BC7">
            <w:pPr>
              <w:jc w:val="center"/>
              <w:rPr>
                <w:b/>
                <w:sz w:val="6"/>
                <w:szCs w:val="6"/>
              </w:rPr>
            </w:pPr>
          </w:p>
        </w:tc>
      </w:tr>
      <w:tr w:rsidR="00046424" w:rsidRPr="004B3E18" w14:paraId="1D76956F" w14:textId="77777777" w:rsidTr="00880BC7">
        <w:trPr>
          <w:trHeight w:val="251"/>
        </w:trPr>
        <w:tc>
          <w:tcPr>
            <w:tcW w:w="3505" w:type="dxa"/>
            <w:vMerge/>
          </w:tcPr>
          <w:p w14:paraId="6D358E34" w14:textId="77777777" w:rsidR="00046424" w:rsidRPr="004B3E18" w:rsidRDefault="00046424" w:rsidP="00880BC7">
            <w:pPr>
              <w:rPr>
                <w:rFonts w:cs="Minion Pro"/>
                <w:sz w:val="18"/>
                <w:szCs w:val="18"/>
              </w:rPr>
            </w:pPr>
          </w:p>
        </w:tc>
        <w:tc>
          <w:tcPr>
            <w:tcW w:w="4320" w:type="dxa"/>
            <w:gridSpan w:val="3"/>
            <w:shd w:val="clear" w:color="auto" w:fill="auto"/>
          </w:tcPr>
          <w:p w14:paraId="3A9D4D50" w14:textId="77777777" w:rsidR="00046424" w:rsidRPr="004B3E18" w:rsidRDefault="00046424" w:rsidP="00880BC7">
            <w:pPr>
              <w:jc w:val="right"/>
              <w:rPr>
                <w:rFonts w:cs="Minion Pro"/>
                <w:b/>
                <w:i/>
                <w:sz w:val="18"/>
                <w:szCs w:val="18"/>
              </w:rPr>
            </w:pPr>
            <w:r>
              <w:rPr>
                <w:b/>
                <w:i/>
                <w:sz w:val="18"/>
              </w:rPr>
              <w:t>Faible risque</w:t>
            </w:r>
          </w:p>
        </w:tc>
        <w:tc>
          <w:tcPr>
            <w:tcW w:w="563" w:type="dxa"/>
            <w:gridSpan w:val="2"/>
          </w:tcPr>
          <w:p w14:paraId="3FABC99C" w14:textId="77777777" w:rsidR="00046424" w:rsidRPr="004B3E18" w:rsidRDefault="00046424" w:rsidP="00880BC7">
            <w:pPr>
              <w:ind w:left="-2230" w:firstLine="2230"/>
              <w:rPr>
                <w:b/>
                <w:sz w:val="18"/>
                <w:szCs w:val="18"/>
              </w:rPr>
            </w:pPr>
            <w:r>
              <w:rPr>
                <w:rFonts w:ascii="Segoe UI Symbol" w:hAnsi="Segoe UI Symbol" w:cs="Segoe UI Symbol"/>
                <w:b/>
                <w:cs/>
              </w:rPr>
              <w:t>☐</w:t>
            </w:r>
          </w:p>
        </w:tc>
        <w:tc>
          <w:tcPr>
            <w:tcW w:w="4747" w:type="dxa"/>
            <w:gridSpan w:val="3"/>
          </w:tcPr>
          <w:p w14:paraId="3C622D74" w14:textId="77777777" w:rsidR="00046424" w:rsidRPr="004B3E18" w:rsidRDefault="00046424" w:rsidP="00880BC7">
            <w:pPr>
              <w:rPr>
                <w:b/>
                <w:sz w:val="18"/>
                <w:szCs w:val="18"/>
              </w:rPr>
            </w:pPr>
          </w:p>
        </w:tc>
      </w:tr>
      <w:tr w:rsidR="00046424" w:rsidRPr="004B3E18" w14:paraId="698BC6D0" w14:textId="77777777" w:rsidTr="00880BC7">
        <w:tc>
          <w:tcPr>
            <w:tcW w:w="3505" w:type="dxa"/>
            <w:vMerge/>
          </w:tcPr>
          <w:p w14:paraId="694F7214" w14:textId="77777777" w:rsidR="00046424" w:rsidRPr="004B3E18" w:rsidRDefault="00046424" w:rsidP="00880BC7">
            <w:pPr>
              <w:rPr>
                <w:rFonts w:cs="Minion Pro"/>
                <w:sz w:val="18"/>
                <w:szCs w:val="18"/>
              </w:rPr>
            </w:pPr>
          </w:p>
        </w:tc>
        <w:tc>
          <w:tcPr>
            <w:tcW w:w="4320" w:type="dxa"/>
            <w:gridSpan w:val="3"/>
            <w:shd w:val="clear" w:color="auto" w:fill="auto"/>
          </w:tcPr>
          <w:p w14:paraId="27D8504B" w14:textId="77777777" w:rsidR="00046424" w:rsidRPr="004B3E18" w:rsidRDefault="00046424" w:rsidP="00880BC7">
            <w:pPr>
              <w:jc w:val="right"/>
              <w:rPr>
                <w:rFonts w:cs="Minion Pro"/>
                <w:b/>
                <w:i/>
                <w:sz w:val="18"/>
                <w:szCs w:val="18"/>
              </w:rPr>
            </w:pPr>
            <w:r>
              <w:rPr>
                <w:b/>
                <w:i/>
                <w:sz w:val="18"/>
              </w:rPr>
              <w:t>Risque modéré</w:t>
            </w:r>
          </w:p>
        </w:tc>
        <w:tc>
          <w:tcPr>
            <w:tcW w:w="563" w:type="dxa"/>
            <w:gridSpan w:val="2"/>
          </w:tcPr>
          <w:p w14:paraId="308D1DB8" w14:textId="77777777" w:rsidR="00046424" w:rsidRPr="004B3E18" w:rsidRDefault="00046424" w:rsidP="00880BC7">
            <w:pPr>
              <w:ind w:left="-2230" w:firstLine="2230"/>
              <w:rPr>
                <w:b/>
                <w:sz w:val="18"/>
                <w:szCs w:val="18"/>
              </w:rPr>
            </w:pPr>
            <w:r>
              <w:rPr>
                <w:rFonts w:ascii="Segoe UI Symbol" w:hAnsi="Segoe UI Symbol" w:cs="Segoe UI Symbol"/>
                <w:b/>
                <w:cs/>
              </w:rPr>
              <w:t>☐</w:t>
            </w:r>
          </w:p>
        </w:tc>
        <w:tc>
          <w:tcPr>
            <w:tcW w:w="4747" w:type="dxa"/>
            <w:gridSpan w:val="3"/>
          </w:tcPr>
          <w:p w14:paraId="30B9F8D5" w14:textId="77777777" w:rsidR="00046424" w:rsidRPr="004B3E18" w:rsidRDefault="00046424" w:rsidP="00880BC7">
            <w:pPr>
              <w:rPr>
                <w:b/>
                <w:sz w:val="18"/>
                <w:szCs w:val="18"/>
              </w:rPr>
            </w:pPr>
          </w:p>
        </w:tc>
      </w:tr>
      <w:tr w:rsidR="00046424" w:rsidRPr="004B3E18" w14:paraId="4EECBCD2" w14:textId="77777777" w:rsidTr="00880BC7">
        <w:tc>
          <w:tcPr>
            <w:tcW w:w="3505" w:type="dxa"/>
            <w:vMerge/>
          </w:tcPr>
          <w:p w14:paraId="325705AF" w14:textId="77777777" w:rsidR="00046424" w:rsidRPr="004B3E18" w:rsidRDefault="00046424" w:rsidP="00880BC7">
            <w:pPr>
              <w:rPr>
                <w:rFonts w:cs="Minion Pro"/>
                <w:sz w:val="18"/>
                <w:szCs w:val="18"/>
              </w:rPr>
            </w:pPr>
          </w:p>
        </w:tc>
        <w:tc>
          <w:tcPr>
            <w:tcW w:w="4320" w:type="dxa"/>
            <w:gridSpan w:val="3"/>
            <w:shd w:val="clear" w:color="auto" w:fill="auto"/>
          </w:tcPr>
          <w:p w14:paraId="4F81E889" w14:textId="77777777" w:rsidR="00046424" w:rsidRPr="004B3E18" w:rsidRDefault="00046424" w:rsidP="00880BC7">
            <w:pPr>
              <w:jc w:val="right"/>
              <w:rPr>
                <w:rFonts w:cs="Minion Pro"/>
                <w:b/>
                <w:i/>
                <w:sz w:val="18"/>
                <w:szCs w:val="18"/>
              </w:rPr>
            </w:pPr>
            <w:r>
              <w:rPr>
                <w:b/>
                <w:i/>
                <w:sz w:val="18"/>
              </w:rPr>
              <w:t>Risque substantiel</w:t>
            </w:r>
          </w:p>
        </w:tc>
        <w:tc>
          <w:tcPr>
            <w:tcW w:w="563" w:type="dxa"/>
            <w:gridSpan w:val="2"/>
          </w:tcPr>
          <w:p w14:paraId="45C2A111" w14:textId="77777777" w:rsidR="00046424" w:rsidRPr="004B3E18" w:rsidRDefault="00046424" w:rsidP="00880BC7">
            <w:pPr>
              <w:ind w:left="-2230" w:firstLine="2230"/>
              <w:rPr>
                <w:rFonts w:ascii="Segoe UI Symbol" w:hAnsi="Segoe UI Symbol" w:cs="Segoe UI Symbol"/>
                <w:b/>
                <w:szCs w:val="20"/>
              </w:rPr>
            </w:pPr>
            <w:r>
              <w:rPr>
                <w:rFonts w:ascii="Segoe UI Symbol" w:hAnsi="Segoe UI Symbol" w:cs="Segoe UI Symbol"/>
                <w:b/>
                <w:cs/>
              </w:rPr>
              <w:t>☐</w:t>
            </w:r>
          </w:p>
        </w:tc>
        <w:tc>
          <w:tcPr>
            <w:tcW w:w="4747" w:type="dxa"/>
            <w:gridSpan w:val="3"/>
          </w:tcPr>
          <w:p w14:paraId="56A9E616" w14:textId="77777777" w:rsidR="00046424" w:rsidRPr="004B3E18" w:rsidRDefault="00046424" w:rsidP="00880BC7">
            <w:pPr>
              <w:rPr>
                <w:b/>
                <w:sz w:val="18"/>
                <w:szCs w:val="18"/>
              </w:rPr>
            </w:pPr>
          </w:p>
        </w:tc>
      </w:tr>
      <w:tr w:rsidR="00046424" w:rsidRPr="004B3E18" w14:paraId="708AA3DB" w14:textId="77777777" w:rsidTr="00880BC7">
        <w:tc>
          <w:tcPr>
            <w:tcW w:w="3505" w:type="dxa"/>
            <w:vMerge/>
          </w:tcPr>
          <w:p w14:paraId="6B14B488" w14:textId="77777777" w:rsidR="00046424" w:rsidRPr="004B3E18" w:rsidRDefault="00046424" w:rsidP="00880BC7">
            <w:pPr>
              <w:rPr>
                <w:rFonts w:cs="Minion Pro"/>
                <w:sz w:val="18"/>
                <w:szCs w:val="18"/>
              </w:rPr>
            </w:pPr>
          </w:p>
        </w:tc>
        <w:tc>
          <w:tcPr>
            <w:tcW w:w="4320" w:type="dxa"/>
            <w:gridSpan w:val="3"/>
            <w:shd w:val="clear" w:color="auto" w:fill="auto"/>
          </w:tcPr>
          <w:p w14:paraId="145EA2FF" w14:textId="77777777" w:rsidR="00046424" w:rsidRPr="004B3E18" w:rsidRDefault="00046424" w:rsidP="00880BC7">
            <w:pPr>
              <w:jc w:val="right"/>
              <w:rPr>
                <w:rFonts w:cs="Minion Pro"/>
                <w:b/>
                <w:i/>
                <w:sz w:val="18"/>
                <w:szCs w:val="18"/>
              </w:rPr>
            </w:pPr>
            <w:r>
              <w:rPr>
                <w:b/>
                <w:i/>
                <w:sz w:val="18"/>
              </w:rPr>
              <w:t>Haut risque</w:t>
            </w:r>
          </w:p>
        </w:tc>
        <w:tc>
          <w:tcPr>
            <w:tcW w:w="563" w:type="dxa"/>
            <w:gridSpan w:val="2"/>
          </w:tcPr>
          <w:p w14:paraId="0D9FBF2C" w14:textId="77777777" w:rsidR="00046424" w:rsidRPr="004B3E18" w:rsidRDefault="00046424" w:rsidP="00880BC7">
            <w:pPr>
              <w:ind w:left="-2230" w:firstLine="2230"/>
              <w:rPr>
                <w:b/>
                <w:sz w:val="18"/>
                <w:szCs w:val="18"/>
              </w:rPr>
            </w:pPr>
            <w:r>
              <w:rPr>
                <w:rFonts w:ascii="Segoe UI Symbol" w:hAnsi="Segoe UI Symbol" w:cs="Segoe UI Symbol"/>
                <w:b/>
                <w:cs/>
              </w:rPr>
              <w:t>☐</w:t>
            </w:r>
          </w:p>
        </w:tc>
        <w:tc>
          <w:tcPr>
            <w:tcW w:w="4747" w:type="dxa"/>
            <w:gridSpan w:val="3"/>
          </w:tcPr>
          <w:p w14:paraId="4475A6BE" w14:textId="77777777" w:rsidR="00046424" w:rsidRPr="004B3E18" w:rsidRDefault="00046424" w:rsidP="00880BC7">
            <w:pPr>
              <w:rPr>
                <w:b/>
                <w:sz w:val="18"/>
                <w:szCs w:val="18"/>
              </w:rPr>
            </w:pPr>
          </w:p>
        </w:tc>
      </w:tr>
      <w:tr w:rsidR="00046424" w:rsidRPr="004B3E18" w14:paraId="4CA84FC5" w14:textId="77777777" w:rsidTr="00880BC7">
        <w:trPr>
          <w:trHeight w:val="782"/>
        </w:trPr>
        <w:tc>
          <w:tcPr>
            <w:tcW w:w="3505" w:type="dxa"/>
            <w:vMerge w:val="restart"/>
            <w:shd w:val="clear" w:color="auto" w:fill="FFFFFF"/>
          </w:tcPr>
          <w:p w14:paraId="11BD0ACA" w14:textId="77777777" w:rsidR="00046424" w:rsidRPr="004B3E18" w:rsidRDefault="00046424" w:rsidP="00880BC7">
            <w:pPr>
              <w:ind w:hanging="18"/>
              <w:rPr>
                <w:b/>
                <w:szCs w:val="20"/>
              </w:rPr>
            </w:pPr>
            <w:r>
              <w:rPr>
                <w:b/>
              </w:rPr>
              <w:t xml:space="preserve"> </w:t>
            </w:r>
          </w:p>
        </w:tc>
        <w:tc>
          <w:tcPr>
            <w:tcW w:w="9630" w:type="dxa"/>
            <w:gridSpan w:val="8"/>
            <w:shd w:val="clear" w:color="auto" w:fill="0F243E"/>
            <w:vAlign w:val="center"/>
          </w:tcPr>
          <w:p w14:paraId="1C538F2C" w14:textId="77777777" w:rsidR="00046424" w:rsidRPr="004B3E18" w:rsidRDefault="00046424" w:rsidP="00880BC7">
            <w:pPr>
              <w:tabs>
                <w:tab w:val="left" w:pos="360"/>
              </w:tabs>
              <w:jc w:val="center"/>
              <w:rPr>
                <w:b/>
                <w:szCs w:val="20"/>
              </w:rPr>
            </w:pPr>
            <w:r>
              <w:rPr>
                <w:b/>
              </w:rPr>
              <w:t>QUESTION 5 : Sur la base des risques identifiés et de leur Classification, quelles exigences des NES s'appliquent ? (</w:t>
            </w:r>
            <w:proofErr w:type="gramStart"/>
            <w:r>
              <w:rPr>
                <w:b/>
              </w:rPr>
              <w:t>choisissez</w:t>
            </w:r>
            <w:proofErr w:type="gramEnd"/>
            <w:r>
              <w:rPr>
                <w:b/>
              </w:rPr>
              <w:t xml:space="preserve"> toutes les réponses qui correspondent)</w:t>
            </w:r>
          </w:p>
        </w:tc>
      </w:tr>
      <w:tr w:rsidR="00046424" w:rsidRPr="004B3E18" w14:paraId="436102BE" w14:textId="77777777" w:rsidTr="00880BC7">
        <w:trPr>
          <w:trHeight w:val="188"/>
        </w:trPr>
        <w:tc>
          <w:tcPr>
            <w:tcW w:w="3505" w:type="dxa"/>
            <w:vMerge/>
            <w:shd w:val="clear" w:color="auto" w:fill="FFFFFF"/>
          </w:tcPr>
          <w:p w14:paraId="700908AA" w14:textId="77777777" w:rsidR="00046424" w:rsidRPr="004B3E18" w:rsidRDefault="00046424" w:rsidP="00880BC7">
            <w:pPr>
              <w:rPr>
                <w:sz w:val="18"/>
                <w:szCs w:val="18"/>
                <w:u w:val="single"/>
              </w:rPr>
            </w:pPr>
          </w:p>
        </w:tc>
        <w:tc>
          <w:tcPr>
            <w:tcW w:w="9630" w:type="dxa"/>
            <w:gridSpan w:val="8"/>
          </w:tcPr>
          <w:p w14:paraId="259E4244" w14:textId="77777777" w:rsidR="00046424" w:rsidRPr="004B3E18" w:rsidRDefault="00046424" w:rsidP="00880BC7">
            <w:pPr>
              <w:tabs>
                <w:tab w:val="left" w:pos="360"/>
              </w:tabs>
              <w:rPr>
                <w:b/>
                <w:sz w:val="18"/>
                <w:szCs w:val="18"/>
              </w:rPr>
            </w:pPr>
            <w:r>
              <w:rPr>
                <w:sz w:val="18"/>
              </w:rPr>
              <w:t xml:space="preserve">Question requise seulement pour les projets à Risque Modéré, Substantiel et Haut Risque </w:t>
            </w:r>
          </w:p>
        </w:tc>
      </w:tr>
      <w:tr w:rsidR="00046424" w:rsidRPr="004B3E18" w14:paraId="56F7F2E4" w14:textId="77777777" w:rsidTr="00880BC7">
        <w:trPr>
          <w:trHeight w:val="98"/>
        </w:trPr>
        <w:tc>
          <w:tcPr>
            <w:tcW w:w="3505" w:type="dxa"/>
            <w:vMerge/>
            <w:shd w:val="clear" w:color="auto" w:fill="FFFFFF"/>
          </w:tcPr>
          <w:p w14:paraId="7BB31D45" w14:textId="77777777" w:rsidR="00046424" w:rsidRPr="004B3E18" w:rsidRDefault="00046424" w:rsidP="00880BC7">
            <w:pPr>
              <w:rPr>
                <w:sz w:val="18"/>
                <w:szCs w:val="18"/>
                <w:u w:val="single"/>
              </w:rPr>
            </w:pPr>
          </w:p>
        </w:tc>
        <w:tc>
          <w:tcPr>
            <w:tcW w:w="4320" w:type="dxa"/>
            <w:gridSpan w:val="3"/>
            <w:vAlign w:val="center"/>
          </w:tcPr>
          <w:p w14:paraId="2176CFA3" w14:textId="77777777" w:rsidR="00046424" w:rsidRPr="00993703" w:rsidRDefault="00046424" w:rsidP="00880BC7">
            <w:pPr>
              <w:tabs>
                <w:tab w:val="left" w:pos="360"/>
              </w:tabs>
              <w:rPr>
                <w:b/>
                <w:i/>
                <w:sz w:val="18"/>
                <w:szCs w:val="18"/>
                <w:u w:val="single"/>
              </w:rPr>
            </w:pPr>
            <w:r>
              <w:rPr>
                <w:b/>
                <w:i/>
                <w:sz w:val="18"/>
                <w:u w:val="single"/>
              </w:rPr>
              <w:t>Une évaluation est-elle nécessaire ? (</w:t>
            </w:r>
            <w:proofErr w:type="gramStart"/>
            <w:r>
              <w:rPr>
                <w:b/>
                <w:i/>
                <w:sz w:val="18"/>
                <w:u w:val="single"/>
              </w:rPr>
              <w:t>si</w:t>
            </w:r>
            <w:proofErr w:type="gramEnd"/>
            <w:r>
              <w:rPr>
                <w:b/>
                <w:i/>
                <w:sz w:val="18"/>
                <w:u w:val="single"/>
              </w:rPr>
              <w:t xml:space="preserve"> « Oui », veuillez cocher)</w:t>
            </w:r>
          </w:p>
        </w:tc>
        <w:tc>
          <w:tcPr>
            <w:tcW w:w="563" w:type="dxa"/>
            <w:gridSpan w:val="2"/>
            <w:vAlign w:val="center"/>
          </w:tcPr>
          <w:p w14:paraId="66086586" w14:textId="77777777" w:rsidR="00046424" w:rsidRPr="004B3E18" w:rsidRDefault="00046424" w:rsidP="00880BC7">
            <w:pPr>
              <w:tabs>
                <w:tab w:val="left" w:pos="360"/>
              </w:tabs>
              <w:rPr>
                <w:sz w:val="18"/>
                <w:szCs w:val="18"/>
                <w:u w:val="single"/>
              </w:rPr>
            </w:pPr>
            <w:r>
              <w:rPr>
                <w:rFonts w:ascii="Segoe UI Symbol" w:hAnsi="Segoe UI Symbol" w:cs="Segoe UI Symbol"/>
                <w:b/>
                <w:cs/>
              </w:rPr>
              <w:t>☐</w:t>
            </w:r>
          </w:p>
        </w:tc>
        <w:tc>
          <w:tcPr>
            <w:tcW w:w="427" w:type="dxa"/>
          </w:tcPr>
          <w:p w14:paraId="6B2BA031" w14:textId="77777777" w:rsidR="00046424" w:rsidRPr="00E344B9" w:rsidRDefault="00046424" w:rsidP="00880BC7">
            <w:pPr>
              <w:tabs>
                <w:tab w:val="left" w:pos="360"/>
              </w:tabs>
              <w:rPr>
                <w:b/>
                <w:i/>
                <w:sz w:val="18"/>
                <w:szCs w:val="18"/>
              </w:rPr>
            </w:pPr>
          </w:p>
        </w:tc>
        <w:tc>
          <w:tcPr>
            <w:tcW w:w="2970" w:type="dxa"/>
          </w:tcPr>
          <w:p w14:paraId="03AD61D4" w14:textId="77777777" w:rsidR="00046424" w:rsidRPr="00E344B9" w:rsidRDefault="00046424" w:rsidP="00880BC7">
            <w:pPr>
              <w:tabs>
                <w:tab w:val="left" w:pos="360"/>
              </w:tabs>
              <w:rPr>
                <w:b/>
                <w:i/>
                <w:sz w:val="18"/>
                <w:szCs w:val="18"/>
              </w:rPr>
            </w:pPr>
          </w:p>
        </w:tc>
        <w:tc>
          <w:tcPr>
            <w:tcW w:w="1350" w:type="dxa"/>
          </w:tcPr>
          <w:p w14:paraId="2D8EB664" w14:textId="77777777" w:rsidR="00046424" w:rsidRPr="00E344B9" w:rsidRDefault="00046424" w:rsidP="00880BC7">
            <w:pPr>
              <w:tabs>
                <w:tab w:val="left" w:pos="360"/>
              </w:tabs>
              <w:rPr>
                <w:b/>
                <w:i/>
                <w:sz w:val="18"/>
                <w:szCs w:val="18"/>
              </w:rPr>
            </w:pPr>
            <w:r>
              <w:rPr>
                <w:b/>
                <w:i/>
                <w:sz w:val="18"/>
              </w:rPr>
              <w:t>État ? (</w:t>
            </w:r>
            <w:proofErr w:type="gramStart"/>
            <w:r>
              <w:rPr>
                <w:b/>
                <w:i/>
                <w:sz w:val="18"/>
              </w:rPr>
              <w:t>terminé</w:t>
            </w:r>
            <w:proofErr w:type="gramEnd"/>
            <w:r>
              <w:rPr>
                <w:b/>
                <w:i/>
                <w:sz w:val="18"/>
              </w:rPr>
              <w:t>, prévu)</w:t>
            </w:r>
          </w:p>
        </w:tc>
      </w:tr>
      <w:tr w:rsidR="00046424" w:rsidRPr="004B3E18" w14:paraId="75B1ED43" w14:textId="77777777" w:rsidTr="00880BC7">
        <w:tc>
          <w:tcPr>
            <w:tcW w:w="3505" w:type="dxa"/>
            <w:vMerge/>
            <w:shd w:val="clear" w:color="auto" w:fill="FFFFFF"/>
          </w:tcPr>
          <w:p w14:paraId="012E097F" w14:textId="77777777" w:rsidR="00046424" w:rsidRPr="004B3E18" w:rsidRDefault="00046424" w:rsidP="00880BC7">
            <w:pPr>
              <w:tabs>
                <w:tab w:val="left" w:pos="270"/>
              </w:tabs>
              <w:ind w:left="270" w:hanging="270"/>
              <w:rPr>
                <w:sz w:val="18"/>
                <w:szCs w:val="18"/>
              </w:rPr>
            </w:pPr>
          </w:p>
        </w:tc>
        <w:tc>
          <w:tcPr>
            <w:tcW w:w="4320" w:type="dxa"/>
            <w:gridSpan w:val="3"/>
            <w:vMerge w:val="restart"/>
            <w:shd w:val="clear" w:color="auto" w:fill="auto"/>
          </w:tcPr>
          <w:p w14:paraId="5E2EF97E" w14:textId="77777777" w:rsidR="00046424" w:rsidRPr="00993703" w:rsidRDefault="00046424" w:rsidP="00880BC7">
            <w:pPr>
              <w:tabs>
                <w:tab w:val="left" w:pos="270"/>
              </w:tabs>
              <w:jc w:val="right"/>
              <w:rPr>
                <w:i/>
                <w:color w:val="000000"/>
                <w:sz w:val="18"/>
                <w:szCs w:val="18"/>
              </w:rPr>
            </w:pPr>
            <w:proofErr w:type="gramStart"/>
            <w:r>
              <w:rPr>
                <w:i/>
                <w:color w:val="000000"/>
                <w:sz w:val="18"/>
              </w:rPr>
              <w:t>si</w:t>
            </w:r>
            <w:proofErr w:type="gramEnd"/>
            <w:r>
              <w:rPr>
                <w:i/>
                <w:color w:val="000000"/>
                <w:sz w:val="18"/>
              </w:rPr>
              <w:t xml:space="preserve"> oui, indiquer le type et l'état général</w:t>
            </w:r>
          </w:p>
        </w:tc>
        <w:tc>
          <w:tcPr>
            <w:tcW w:w="563" w:type="dxa"/>
            <w:gridSpan w:val="2"/>
            <w:vAlign w:val="center"/>
          </w:tcPr>
          <w:p w14:paraId="4B2644FE"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1631B0FF"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2970" w:type="dxa"/>
          </w:tcPr>
          <w:p w14:paraId="0B5FEF9F" w14:textId="77777777" w:rsidR="00046424" w:rsidRPr="004B3E18" w:rsidRDefault="00046424" w:rsidP="00880BC7">
            <w:pPr>
              <w:tabs>
                <w:tab w:val="left" w:pos="360"/>
              </w:tabs>
              <w:rPr>
                <w:sz w:val="18"/>
                <w:szCs w:val="18"/>
              </w:rPr>
            </w:pPr>
            <w:r>
              <w:rPr>
                <w:sz w:val="18"/>
              </w:rPr>
              <w:t xml:space="preserve">Évaluation(s) ciblée(s) </w:t>
            </w:r>
          </w:p>
        </w:tc>
        <w:tc>
          <w:tcPr>
            <w:tcW w:w="1350" w:type="dxa"/>
          </w:tcPr>
          <w:p w14:paraId="7A785716" w14:textId="77777777" w:rsidR="00046424" w:rsidRPr="004B3E18" w:rsidRDefault="00046424" w:rsidP="00880BC7">
            <w:pPr>
              <w:tabs>
                <w:tab w:val="left" w:pos="360"/>
              </w:tabs>
              <w:rPr>
                <w:sz w:val="18"/>
                <w:szCs w:val="18"/>
              </w:rPr>
            </w:pPr>
          </w:p>
        </w:tc>
      </w:tr>
      <w:tr w:rsidR="00046424" w:rsidRPr="004B3E18" w14:paraId="11D5380F" w14:textId="77777777" w:rsidTr="00880BC7">
        <w:tc>
          <w:tcPr>
            <w:tcW w:w="3505" w:type="dxa"/>
            <w:vMerge/>
            <w:shd w:val="clear" w:color="auto" w:fill="FFFFFF"/>
          </w:tcPr>
          <w:p w14:paraId="45E8105C"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72C87E59"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10A40FE0"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0101BB74"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2970" w:type="dxa"/>
          </w:tcPr>
          <w:p w14:paraId="3A80F1A9" w14:textId="77777777" w:rsidR="00046424" w:rsidRPr="004B3E18" w:rsidRDefault="00046424" w:rsidP="00880BC7">
            <w:pPr>
              <w:tabs>
                <w:tab w:val="left" w:pos="360"/>
              </w:tabs>
              <w:rPr>
                <w:sz w:val="18"/>
                <w:szCs w:val="18"/>
              </w:rPr>
            </w:pPr>
            <w:r>
              <w:rPr>
                <w:sz w:val="18"/>
              </w:rPr>
              <w:t>EIES (Évaluation de l'impact environnemental et social)</w:t>
            </w:r>
          </w:p>
        </w:tc>
        <w:tc>
          <w:tcPr>
            <w:tcW w:w="1350" w:type="dxa"/>
          </w:tcPr>
          <w:p w14:paraId="7FC3B3CA" w14:textId="77777777" w:rsidR="00046424" w:rsidRPr="004B3E18" w:rsidRDefault="00046424" w:rsidP="00880BC7">
            <w:pPr>
              <w:tabs>
                <w:tab w:val="left" w:pos="360"/>
              </w:tabs>
              <w:rPr>
                <w:sz w:val="18"/>
                <w:szCs w:val="18"/>
              </w:rPr>
            </w:pPr>
          </w:p>
        </w:tc>
      </w:tr>
      <w:tr w:rsidR="00046424" w:rsidRPr="004B3E18" w14:paraId="185F6AF0" w14:textId="77777777" w:rsidTr="00880BC7">
        <w:tc>
          <w:tcPr>
            <w:tcW w:w="3505" w:type="dxa"/>
            <w:vMerge/>
            <w:shd w:val="clear" w:color="auto" w:fill="FFFFFF"/>
          </w:tcPr>
          <w:p w14:paraId="3BD44BAD"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5A67F67A"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61677CDC"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5A2DFC41" w14:textId="77777777" w:rsidR="00046424" w:rsidRPr="000015A2" w:rsidRDefault="00046424" w:rsidP="00880BC7">
            <w:pPr>
              <w:tabs>
                <w:tab w:val="left" w:pos="360"/>
              </w:tabs>
              <w:rPr>
                <w:rFonts w:ascii="Segoe UI Symbol" w:hAnsi="Segoe UI Symbol" w:cs="Segoe UI Symbol"/>
                <w:b/>
                <w:szCs w:val="20"/>
              </w:rPr>
            </w:pPr>
            <w:r>
              <w:rPr>
                <w:rFonts w:ascii="Segoe UI Symbol" w:hAnsi="Segoe UI Symbol" w:cs="Segoe UI Symbol"/>
                <w:b/>
                <w:cs/>
              </w:rPr>
              <w:t>☐</w:t>
            </w:r>
          </w:p>
        </w:tc>
        <w:tc>
          <w:tcPr>
            <w:tcW w:w="2970" w:type="dxa"/>
          </w:tcPr>
          <w:p w14:paraId="31333EE1" w14:textId="77777777" w:rsidR="00046424" w:rsidRDefault="00046424" w:rsidP="00880BC7">
            <w:pPr>
              <w:tabs>
                <w:tab w:val="left" w:pos="360"/>
              </w:tabs>
              <w:rPr>
                <w:sz w:val="18"/>
                <w:szCs w:val="18"/>
              </w:rPr>
            </w:pPr>
            <w:r>
              <w:rPr>
                <w:sz w:val="18"/>
              </w:rPr>
              <w:t xml:space="preserve">ESES (Évaluation stratégique environnementale et sociale) </w:t>
            </w:r>
          </w:p>
        </w:tc>
        <w:tc>
          <w:tcPr>
            <w:tcW w:w="1350" w:type="dxa"/>
          </w:tcPr>
          <w:p w14:paraId="15FFFB7B" w14:textId="77777777" w:rsidR="00046424" w:rsidRDefault="00046424" w:rsidP="00880BC7">
            <w:pPr>
              <w:tabs>
                <w:tab w:val="left" w:pos="360"/>
              </w:tabs>
              <w:rPr>
                <w:sz w:val="18"/>
                <w:szCs w:val="18"/>
              </w:rPr>
            </w:pPr>
          </w:p>
        </w:tc>
      </w:tr>
      <w:tr w:rsidR="00046424" w:rsidRPr="004B3E18" w14:paraId="39427A62" w14:textId="77777777" w:rsidTr="00880BC7">
        <w:tc>
          <w:tcPr>
            <w:tcW w:w="3505" w:type="dxa"/>
            <w:vMerge/>
            <w:shd w:val="clear" w:color="auto" w:fill="FFFFFF"/>
          </w:tcPr>
          <w:p w14:paraId="1F963715"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60CBD574" w14:textId="77777777" w:rsidR="00046424" w:rsidRDefault="00046424" w:rsidP="00880BC7">
            <w:pPr>
              <w:tabs>
                <w:tab w:val="left" w:pos="270"/>
              </w:tabs>
              <w:ind w:left="270" w:hanging="270"/>
              <w:rPr>
                <w:b/>
                <w:i/>
                <w:color w:val="000000"/>
                <w:sz w:val="18"/>
                <w:szCs w:val="18"/>
              </w:rPr>
            </w:pPr>
            <w:r>
              <w:rPr>
                <w:b/>
                <w:i/>
                <w:color w:val="000000"/>
                <w:sz w:val="18"/>
              </w:rPr>
              <w:t xml:space="preserve">Des plans de gestion sont-ils exigés ? </w:t>
            </w:r>
            <w:r w:rsidRPr="008A2E0A">
              <w:rPr>
                <w:b/>
                <w:i/>
                <w:sz w:val="18"/>
              </w:rPr>
              <w:t>(</w:t>
            </w:r>
            <w:proofErr w:type="gramStart"/>
            <w:r w:rsidRPr="008A2E0A">
              <w:rPr>
                <w:b/>
                <w:i/>
                <w:sz w:val="18"/>
              </w:rPr>
              <w:t>si</w:t>
            </w:r>
            <w:proofErr w:type="gramEnd"/>
            <w:r w:rsidRPr="008A2E0A">
              <w:rPr>
                <w:b/>
                <w:i/>
                <w:sz w:val="18"/>
              </w:rPr>
              <w:t xml:space="preserve"> « Oui », veuillez cocher)</w:t>
            </w:r>
          </w:p>
        </w:tc>
        <w:tc>
          <w:tcPr>
            <w:tcW w:w="563" w:type="dxa"/>
            <w:gridSpan w:val="2"/>
            <w:vAlign w:val="center"/>
          </w:tcPr>
          <w:p w14:paraId="06C89F28" w14:textId="77777777" w:rsidR="00046424" w:rsidRPr="004B3E18" w:rsidRDefault="00046424" w:rsidP="00880BC7">
            <w:pPr>
              <w:tabs>
                <w:tab w:val="left" w:pos="360"/>
              </w:tabs>
              <w:rPr>
                <w:rFonts w:ascii="Segoe UI Symbol" w:hAnsi="Segoe UI Symbol" w:cs="Segoe UI Symbol"/>
                <w:b/>
                <w:szCs w:val="20"/>
              </w:rPr>
            </w:pPr>
            <w:r>
              <w:rPr>
                <w:rFonts w:ascii="Segoe UI Symbol" w:hAnsi="Segoe UI Symbol" w:cs="Segoe UI Symbol"/>
                <w:b/>
                <w:cs/>
              </w:rPr>
              <w:t>☐</w:t>
            </w:r>
          </w:p>
        </w:tc>
        <w:tc>
          <w:tcPr>
            <w:tcW w:w="427" w:type="dxa"/>
          </w:tcPr>
          <w:p w14:paraId="598E771B" w14:textId="77777777" w:rsidR="00046424" w:rsidRPr="000015A2" w:rsidRDefault="00046424" w:rsidP="00880BC7">
            <w:pPr>
              <w:tabs>
                <w:tab w:val="left" w:pos="360"/>
              </w:tabs>
              <w:rPr>
                <w:rFonts w:ascii="Segoe UI Symbol" w:hAnsi="Segoe UI Symbol" w:cs="Segoe UI Symbol"/>
                <w:b/>
                <w:szCs w:val="20"/>
              </w:rPr>
            </w:pPr>
          </w:p>
        </w:tc>
        <w:tc>
          <w:tcPr>
            <w:tcW w:w="4320" w:type="dxa"/>
            <w:gridSpan w:val="2"/>
          </w:tcPr>
          <w:p w14:paraId="497C1BC7" w14:textId="77777777" w:rsidR="00046424" w:rsidRDefault="00046424" w:rsidP="00880BC7">
            <w:pPr>
              <w:tabs>
                <w:tab w:val="left" w:pos="360"/>
              </w:tabs>
              <w:rPr>
                <w:sz w:val="18"/>
                <w:szCs w:val="18"/>
              </w:rPr>
            </w:pPr>
          </w:p>
        </w:tc>
      </w:tr>
      <w:tr w:rsidR="00046424" w:rsidRPr="004B3E18" w14:paraId="24C71AF8" w14:textId="77777777" w:rsidTr="00880BC7">
        <w:tc>
          <w:tcPr>
            <w:tcW w:w="3505" w:type="dxa"/>
            <w:vMerge/>
            <w:shd w:val="clear" w:color="auto" w:fill="FFFFFF"/>
          </w:tcPr>
          <w:p w14:paraId="465DDA51" w14:textId="77777777" w:rsidR="00046424" w:rsidRPr="004B3E18" w:rsidRDefault="00046424" w:rsidP="00880BC7">
            <w:pPr>
              <w:tabs>
                <w:tab w:val="left" w:pos="270"/>
              </w:tabs>
              <w:ind w:left="270" w:hanging="270"/>
              <w:rPr>
                <w:sz w:val="18"/>
                <w:szCs w:val="18"/>
              </w:rPr>
            </w:pPr>
          </w:p>
        </w:tc>
        <w:tc>
          <w:tcPr>
            <w:tcW w:w="4320" w:type="dxa"/>
            <w:gridSpan w:val="3"/>
            <w:vMerge w:val="restart"/>
            <w:shd w:val="clear" w:color="auto" w:fill="auto"/>
          </w:tcPr>
          <w:p w14:paraId="198D31AA" w14:textId="77777777" w:rsidR="00046424" w:rsidRPr="00993703" w:rsidRDefault="00046424" w:rsidP="00880BC7">
            <w:pPr>
              <w:tabs>
                <w:tab w:val="left" w:pos="270"/>
              </w:tabs>
              <w:ind w:left="270" w:hanging="270"/>
              <w:jc w:val="right"/>
              <w:rPr>
                <w:i/>
                <w:color w:val="000000"/>
                <w:sz w:val="18"/>
                <w:szCs w:val="18"/>
              </w:rPr>
            </w:pPr>
            <w:proofErr w:type="gramStart"/>
            <w:r>
              <w:rPr>
                <w:i/>
                <w:color w:val="000000"/>
                <w:sz w:val="18"/>
              </w:rPr>
              <w:t>si</w:t>
            </w:r>
            <w:proofErr w:type="gramEnd"/>
            <w:r>
              <w:rPr>
                <w:i/>
                <w:color w:val="000000"/>
                <w:sz w:val="18"/>
              </w:rPr>
              <w:t xml:space="preserve"> oui, indiquer le type général</w:t>
            </w:r>
          </w:p>
        </w:tc>
        <w:tc>
          <w:tcPr>
            <w:tcW w:w="563" w:type="dxa"/>
            <w:gridSpan w:val="2"/>
            <w:vAlign w:val="center"/>
          </w:tcPr>
          <w:p w14:paraId="58B7113C"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021D19C5"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2970" w:type="dxa"/>
          </w:tcPr>
          <w:p w14:paraId="31724E6B" w14:textId="77777777" w:rsidR="00046424" w:rsidRPr="004B3E18" w:rsidRDefault="00046424" w:rsidP="00880BC7">
            <w:pPr>
              <w:tabs>
                <w:tab w:val="left" w:pos="360"/>
              </w:tabs>
              <w:rPr>
                <w:sz w:val="18"/>
                <w:szCs w:val="18"/>
              </w:rPr>
            </w:pPr>
            <w:r>
              <w:rPr>
                <w:sz w:val="18"/>
              </w:rPr>
              <w:t xml:space="preserve">Plans de gestion ciblés (p. ex. plan d'action sur l'égalité hommes-femmes, plan d'intervention d'urgence, plan de gestion des déchets, autres) </w:t>
            </w:r>
          </w:p>
        </w:tc>
        <w:tc>
          <w:tcPr>
            <w:tcW w:w="1350" w:type="dxa"/>
          </w:tcPr>
          <w:p w14:paraId="09372D07" w14:textId="77777777" w:rsidR="00046424" w:rsidRPr="004B3E18" w:rsidRDefault="00046424" w:rsidP="00880BC7">
            <w:pPr>
              <w:tabs>
                <w:tab w:val="left" w:pos="360"/>
              </w:tabs>
              <w:rPr>
                <w:sz w:val="18"/>
                <w:szCs w:val="18"/>
              </w:rPr>
            </w:pPr>
          </w:p>
        </w:tc>
      </w:tr>
      <w:tr w:rsidR="00046424" w:rsidRPr="004B3E18" w14:paraId="3E1555D1" w14:textId="77777777" w:rsidTr="00880BC7">
        <w:tc>
          <w:tcPr>
            <w:tcW w:w="3505" w:type="dxa"/>
            <w:vMerge/>
            <w:shd w:val="clear" w:color="auto" w:fill="FFFFFF"/>
          </w:tcPr>
          <w:p w14:paraId="05626321"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2A81A3F5"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4A7BC5F8"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09669E61"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2970" w:type="dxa"/>
          </w:tcPr>
          <w:p w14:paraId="40D69634" w14:textId="77777777" w:rsidR="00046424" w:rsidRPr="004B3E18" w:rsidRDefault="00046424" w:rsidP="00880BC7">
            <w:pPr>
              <w:tabs>
                <w:tab w:val="left" w:pos="360"/>
              </w:tabs>
              <w:rPr>
                <w:sz w:val="18"/>
                <w:szCs w:val="18"/>
              </w:rPr>
            </w:pPr>
            <w:r>
              <w:rPr>
                <w:sz w:val="18"/>
              </w:rPr>
              <w:t>PGES (Plan de gestion environnementale et sociale qui peut inclure un éventail de plans ciblés)</w:t>
            </w:r>
          </w:p>
        </w:tc>
        <w:tc>
          <w:tcPr>
            <w:tcW w:w="1350" w:type="dxa"/>
          </w:tcPr>
          <w:p w14:paraId="034D0DC1" w14:textId="77777777" w:rsidR="00046424" w:rsidRPr="004B3E18" w:rsidRDefault="00046424" w:rsidP="00880BC7">
            <w:pPr>
              <w:tabs>
                <w:tab w:val="left" w:pos="360"/>
              </w:tabs>
              <w:rPr>
                <w:sz w:val="18"/>
                <w:szCs w:val="18"/>
              </w:rPr>
            </w:pPr>
          </w:p>
        </w:tc>
      </w:tr>
      <w:tr w:rsidR="00046424" w:rsidRPr="004B3E18" w14:paraId="027DE953" w14:textId="77777777" w:rsidTr="00880BC7">
        <w:trPr>
          <w:trHeight w:val="512"/>
        </w:trPr>
        <w:tc>
          <w:tcPr>
            <w:tcW w:w="3505" w:type="dxa"/>
            <w:vMerge/>
            <w:shd w:val="clear" w:color="auto" w:fill="FFFFFF"/>
          </w:tcPr>
          <w:p w14:paraId="538A0F50"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727A5F7A"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5BADCF58"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35F83EE8"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2970" w:type="dxa"/>
          </w:tcPr>
          <w:p w14:paraId="0F921F41" w14:textId="77777777" w:rsidR="00046424" w:rsidRDefault="00046424" w:rsidP="00880BC7">
            <w:pPr>
              <w:tabs>
                <w:tab w:val="left" w:pos="360"/>
              </w:tabs>
              <w:rPr>
                <w:sz w:val="18"/>
                <w:szCs w:val="18"/>
              </w:rPr>
            </w:pPr>
            <w:r>
              <w:rPr>
                <w:sz w:val="18"/>
              </w:rPr>
              <w:t>CGES (Cadre de gestion environnementale et sociale)</w:t>
            </w:r>
          </w:p>
        </w:tc>
        <w:tc>
          <w:tcPr>
            <w:tcW w:w="1350" w:type="dxa"/>
          </w:tcPr>
          <w:p w14:paraId="73C5B356" w14:textId="77777777" w:rsidR="00046424" w:rsidRDefault="00046424" w:rsidP="00880BC7">
            <w:pPr>
              <w:tabs>
                <w:tab w:val="left" w:pos="360"/>
              </w:tabs>
              <w:rPr>
                <w:sz w:val="18"/>
                <w:szCs w:val="18"/>
              </w:rPr>
            </w:pPr>
          </w:p>
        </w:tc>
      </w:tr>
      <w:tr w:rsidR="00046424" w:rsidRPr="004B3E18" w14:paraId="7008C961" w14:textId="77777777" w:rsidTr="00880BC7">
        <w:trPr>
          <w:trHeight w:val="521"/>
        </w:trPr>
        <w:tc>
          <w:tcPr>
            <w:tcW w:w="3505" w:type="dxa"/>
            <w:vMerge/>
            <w:shd w:val="clear" w:color="auto" w:fill="FFFFFF"/>
          </w:tcPr>
          <w:p w14:paraId="336CCB07"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tcPr>
          <w:p w14:paraId="6FB59605" w14:textId="77777777" w:rsidR="00046424" w:rsidRPr="00E344B9" w:rsidRDefault="00046424" w:rsidP="00880BC7">
            <w:pPr>
              <w:tabs>
                <w:tab w:val="left" w:pos="270"/>
              </w:tabs>
              <w:rPr>
                <w:b/>
                <w:i/>
                <w:color w:val="000000"/>
                <w:sz w:val="18"/>
                <w:szCs w:val="18"/>
              </w:rPr>
            </w:pPr>
            <w:r>
              <w:t>Sur la base des risques identifiés, quels sont les Principes ou les Normes au niveau du projet qui s'appliquent ?</w:t>
            </w:r>
          </w:p>
        </w:tc>
        <w:tc>
          <w:tcPr>
            <w:tcW w:w="563" w:type="dxa"/>
            <w:gridSpan w:val="2"/>
            <w:vAlign w:val="center"/>
          </w:tcPr>
          <w:p w14:paraId="244943CA" w14:textId="77777777" w:rsidR="00046424" w:rsidRPr="004B3E18" w:rsidRDefault="00046424" w:rsidP="00880BC7">
            <w:pPr>
              <w:tabs>
                <w:tab w:val="left" w:pos="360"/>
              </w:tabs>
              <w:rPr>
                <w:rFonts w:ascii="Segoe UI Symbol" w:hAnsi="Segoe UI Symbol" w:cs="Segoe UI Symbol"/>
                <w:b/>
                <w:szCs w:val="20"/>
              </w:rPr>
            </w:pPr>
          </w:p>
        </w:tc>
        <w:tc>
          <w:tcPr>
            <w:tcW w:w="4747" w:type="dxa"/>
            <w:gridSpan w:val="3"/>
            <w:vAlign w:val="center"/>
          </w:tcPr>
          <w:p w14:paraId="29BA6D88" w14:textId="77777777" w:rsidR="00046424" w:rsidRPr="00E344B9" w:rsidRDefault="00046424" w:rsidP="00880BC7">
            <w:pPr>
              <w:tabs>
                <w:tab w:val="left" w:pos="360"/>
              </w:tabs>
              <w:jc w:val="center"/>
              <w:rPr>
                <w:b/>
                <w:i/>
                <w:sz w:val="18"/>
                <w:szCs w:val="18"/>
              </w:rPr>
            </w:pPr>
            <w:r>
              <w:rPr>
                <w:b/>
                <w:sz w:val="18"/>
              </w:rPr>
              <w:t>Commentaires (non requis)</w:t>
            </w:r>
          </w:p>
        </w:tc>
      </w:tr>
      <w:tr w:rsidR="00046424" w:rsidRPr="004B3E18" w14:paraId="5499222C" w14:textId="77777777" w:rsidTr="00880BC7">
        <w:tc>
          <w:tcPr>
            <w:tcW w:w="3505" w:type="dxa"/>
            <w:vMerge/>
            <w:shd w:val="clear" w:color="auto" w:fill="FFFFFF"/>
          </w:tcPr>
          <w:p w14:paraId="1C227950"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194BB44" w14:textId="77777777" w:rsidR="00046424" w:rsidRPr="00E47BCB" w:rsidRDefault="00046424" w:rsidP="00880BC7">
            <w:pPr>
              <w:tabs>
                <w:tab w:val="left" w:pos="270"/>
              </w:tabs>
              <w:ind w:left="270" w:hanging="270"/>
              <w:rPr>
                <w:b/>
                <w:i/>
                <w:sz w:val="18"/>
                <w:szCs w:val="18"/>
              </w:rPr>
            </w:pPr>
            <w:r>
              <w:rPr>
                <w:b/>
                <w:i/>
                <w:sz w:val="18"/>
              </w:rPr>
              <w:t xml:space="preserve">Principe général : Ne laisser personne de côté </w:t>
            </w:r>
          </w:p>
        </w:tc>
        <w:tc>
          <w:tcPr>
            <w:tcW w:w="563" w:type="dxa"/>
            <w:gridSpan w:val="2"/>
            <w:vAlign w:val="center"/>
          </w:tcPr>
          <w:p w14:paraId="71E10B4C" w14:textId="77777777" w:rsidR="00046424" w:rsidRPr="004B3E18" w:rsidRDefault="00046424" w:rsidP="00880BC7">
            <w:pPr>
              <w:tabs>
                <w:tab w:val="left" w:pos="360"/>
              </w:tabs>
              <w:rPr>
                <w:sz w:val="18"/>
                <w:szCs w:val="18"/>
              </w:rPr>
            </w:pPr>
          </w:p>
        </w:tc>
        <w:tc>
          <w:tcPr>
            <w:tcW w:w="4747" w:type="dxa"/>
            <w:gridSpan w:val="3"/>
          </w:tcPr>
          <w:p w14:paraId="617B5C84" w14:textId="77777777" w:rsidR="00046424" w:rsidRPr="004B3E18" w:rsidRDefault="00046424" w:rsidP="00880BC7">
            <w:pPr>
              <w:tabs>
                <w:tab w:val="left" w:pos="360"/>
              </w:tabs>
              <w:rPr>
                <w:sz w:val="18"/>
                <w:szCs w:val="18"/>
              </w:rPr>
            </w:pPr>
          </w:p>
        </w:tc>
      </w:tr>
      <w:tr w:rsidR="00046424" w:rsidRPr="004B3E18" w14:paraId="6CCFE490" w14:textId="77777777" w:rsidTr="00880BC7">
        <w:trPr>
          <w:trHeight w:val="287"/>
        </w:trPr>
        <w:tc>
          <w:tcPr>
            <w:tcW w:w="3505" w:type="dxa"/>
            <w:vMerge/>
            <w:shd w:val="clear" w:color="auto" w:fill="FFFFFF"/>
          </w:tcPr>
          <w:p w14:paraId="11C0D33F"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D74C286" w14:textId="77777777" w:rsidR="00046424" w:rsidRPr="00E47BCB" w:rsidRDefault="00046424" w:rsidP="00880BC7">
            <w:pPr>
              <w:tabs>
                <w:tab w:val="left" w:pos="270"/>
              </w:tabs>
              <w:rPr>
                <w:b/>
                <w:i/>
                <w:sz w:val="18"/>
                <w:szCs w:val="18"/>
              </w:rPr>
            </w:pPr>
            <w:r>
              <w:rPr>
                <w:b/>
                <w:i/>
                <w:sz w:val="18"/>
              </w:rPr>
              <w:t>Principe général : Droits de l'homme</w:t>
            </w:r>
          </w:p>
        </w:tc>
        <w:tc>
          <w:tcPr>
            <w:tcW w:w="563" w:type="dxa"/>
            <w:gridSpan w:val="2"/>
            <w:vAlign w:val="center"/>
          </w:tcPr>
          <w:p w14:paraId="73574FB7" w14:textId="77777777" w:rsidR="00046424" w:rsidRPr="004B3E18" w:rsidRDefault="00046424" w:rsidP="00880BC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779A12CB" w14:textId="77777777" w:rsidR="00046424" w:rsidRPr="004B3E18" w:rsidRDefault="00046424" w:rsidP="00880BC7">
            <w:pPr>
              <w:tabs>
                <w:tab w:val="left" w:pos="360"/>
              </w:tabs>
              <w:rPr>
                <w:sz w:val="18"/>
                <w:szCs w:val="18"/>
              </w:rPr>
            </w:pPr>
          </w:p>
        </w:tc>
      </w:tr>
      <w:tr w:rsidR="00046424" w:rsidRPr="004B3E18" w14:paraId="0C320A4A" w14:textId="77777777" w:rsidTr="00880BC7">
        <w:trPr>
          <w:trHeight w:val="260"/>
        </w:trPr>
        <w:tc>
          <w:tcPr>
            <w:tcW w:w="3505" w:type="dxa"/>
            <w:vMerge/>
            <w:shd w:val="clear" w:color="auto" w:fill="FFFFFF"/>
          </w:tcPr>
          <w:p w14:paraId="7E805B06"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1D30F8FB" w14:textId="77777777" w:rsidR="00046424" w:rsidRPr="00E47BCB" w:rsidRDefault="00046424" w:rsidP="00880BC7">
            <w:pPr>
              <w:tabs>
                <w:tab w:val="left" w:pos="270"/>
              </w:tabs>
              <w:rPr>
                <w:b/>
                <w:i/>
                <w:sz w:val="18"/>
                <w:szCs w:val="18"/>
              </w:rPr>
            </w:pPr>
            <w:r>
              <w:rPr>
                <w:b/>
                <w:i/>
                <w:sz w:val="18"/>
              </w:rPr>
              <w:t>Principe général : Égalité hommes-femmes et autonomisation des femmes</w:t>
            </w:r>
          </w:p>
        </w:tc>
        <w:tc>
          <w:tcPr>
            <w:tcW w:w="563" w:type="dxa"/>
            <w:gridSpan w:val="2"/>
            <w:vAlign w:val="center"/>
          </w:tcPr>
          <w:p w14:paraId="7ACC7C23"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11C34B72" w14:textId="77777777" w:rsidR="00046424" w:rsidRPr="004B3E18" w:rsidRDefault="00046424" w:rsidP="00880BC7">
            <w:pPr>
              <w:tabs>
                <w:tab w:val="left" w:pos="360"/>
              </w:tabs>
              <w:rPr>
                <w:sz w:val="18"/>
                <w:szCs w:val="18"/>
              </w:rPr>
            </w:pPr>
          </w:p>
        </w:tc>
      </w:tr>
      <w:tr w:rsidR="00046424" w:rsidRPr="004B3E18" w14:paraId="218259DA" w14:textId="77777777" w:rsidTr="00880BC7">
        <w:trPr>
          <w:trHeight w:val="278"/>
        </w:trPr>
        <w:tc>
          <w:tcPr>
            <w:tcW w:w="3505" w:type="dxa"/>
            <w:vMerge/>
            <w:shd w:val="clear" w:color="auto" w:fill="FFFFFF"/>
          </w:tcPr>
          <w:p w14:paraId="76C1835C"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8D94F63" w14:textId="77777777" w:rsidR="00046424" w:rsidRDefault="00046424" w:rsidP="00880BC7">
            <w:pPr>
              <w:tabs>
                <w:tab w:val="left" w:pos="270"/>
              </w:tabs>
              <w:rPr>
                <w:b/>
                <w:i/>
                <w:sz w:val="18"/>
              </w:rPr>
            </w:pPr>
            <w:r>
              <w:rPr>
                <w:b/>
                <w:i/>
                <w:sz w:val="18"/>
              </w:rPr>
              <w:t>Principe général : Durabilité et Résilience</w:t>
            </w:r>
          </w:p>
        </w:tc>
        <w:tc>
          <w:tcPr>
            <w:tcW w:w="563" w:type="dxa"/>
            <w:gridSpan w:val="2"/>
            <w:vAlign w:val="center"/>
          </w:tcPr>
          <w:p w14:paraId="43C7899E" w14:textId="77777777" w:rsidR="00046424" w:rsidRDefault="00046424" w:rsidP="00880BC7">
            <w:pPr>
              <w:tabs>
                <w:tab w:val="left" w:pos="360"/>
              </w:tabs>
              <w:rPr>
                <w:rFonts w:ascii="Segoe UI Symbol" w:hAnsi="Segoe UI Symbol" w:cs="Segoe UI Symbol"/>
                <w:b/>
                <w:cs/>
              </w:rPr>
            </w:pPr>
          </w:p>
        </w:tc>
        <w:tc>
          <w:tcPr>
            <w:tcW w:w="4747" w:type="dxa"/>
            <w:gridSpan w:val="3"/>
          </w:tcPr>
          <w:p w14:paraId="58F74797" w14:textId="77777777" w:rsidR="00046424" w:rsidRPr="004B3E18" w:rsidRDefault="00046424" w:rsidP="00880BC7">
            <w:pPr>
              <w:tabs>
                <w:tab w:val="left" w:pos="360"/>
              </w:tabs>
              <w:rPr>
                <w:sz w:val="18"/>
                <w:szCs w:val="18"/>
              </w:rPr>
            </w:pPr>
          </w:p>
        </w:tc>
      </w:tr>
      <w:tr w:rsidR="00046424" w:rsidRPr="004B3E18" w14:paraId="329580A1" w14:textId="77777777" w:rsidTr="00880BC7">
        <w:trPr>
          <w:trHeight w:val="278"/>
        </w:trPr>
        <w:tc>
          <w:tcPr>
            <w:tcW w:w="3505" w:type="dxa"/>
            <w:vMerge/>
            <w:shd w:val="clear" w:color="auto" w:fill="FFFFFF"/>
          </w:tcPr>
          <w:p w14:paraId="20BDCC8D"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C5CF439" w14:textId="77777777" w:rsidR="00046424" w:rsidRPr="00D952B5" w:rsidRDefault="00046424" w:rsidP="00880BC7">
            <w:pPr>
              <w:tabs>
                <w:tab w:val="left" w:pos="270"/>
              </w:tabs>
              <w:rPr>
                <w:b/>
                <w:i/>
                <w:sz w:val="18"/>
                <w:szCs w:val="18"/>
              </w:rPr>
            </w:pPr>
            <w:r>
              <w:rPr>
                <w:b/>
                <w:i/>
                <w:sz w:val="18"/>
              </w:rPr>
              <w:t>Principe général : Responsabilisation</w:t>
            </w:r>
          </w:p>
        </w:tc>
        <w:tc>
          <w:tcPr>
            <w:tcW w:w="563" w:type="dxa"/>
            <w:gridSpan w:val="2"/>
            <w:vAlign w:val="center"/>
          </w:tcPr>
          <w:p w14:paraId="0511EEA0" w14:textId="77777777" w:rsidR="00046424" w:rsidRPr="00855BCB" w:rsidRDefault="00046424" w:rsidP="00880BC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1BFC2148" w14:textId="77777777" w:rsidR="00046424" w:rsidRPr="004B3E18" w:rsidRDefault="00046424" w:rsidP="00880BC7">
            <w:pPr>
              <w:tabs>
                <w:tab w:val="left" w:pos="360"/>
              </w:tabs>
              <w:rPr>
                <w:sz w:val="18"/>
                <w:szCs w:val="18"/>
              </w:rPr>
            </w:pPr>
          </w:p>
        </w:tc>
      </w:tr>
      <w:tr w:rsidR="00046424" w:rsidRPr="004B3E18" w14:paraId="13DE5D80" w14:textId="77777777" w:rsidTr="00880BC7">
        <w:trPr>
          <w:trHeight w:val="360"/>
        </w:trPr>
        <w:tc>
          <w:tcPr>
            <w:tcW w:w="3505" w:type="dxa"/>
            <w:vMerge/>
            <w:shd w:val="clear" w:color="auto" w:fill="FFFFFF"/>
          </w:tcPr>
          <w:p w14:paraId="2C74602E"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079A8753" w14:textId="77777777" w:rsidR="00046424" w:rsidRPr="004B3E18" w:rsidRDefault="00046424" w:rsidP="00880BC7">
            <w:pPr>
              <w:tabs>
                <w:tab w:val="left" w:pos="270"/>
              </w:tabs>
              <w:ind w:left="270" w:hanging="270"/>
              <w:rPr>
                <w:b/>
                <w:i/>
                <w:sz w:val="18"/>
                <w:szCs w:val="18"/>
              </w:rPr>
            </w:pPr>
            <w:r>
              <w:rPr>
                <w:b/>
                <w:i/>
                <w:sz w:val="18"/>
              </w:rPr>
              <w:t>Norme 1.</w:t>
            </w:r>
            <w:r>
              <w:rPr>
                <w:b/>
                <w:i/>
                <w:sz w:val="18"/>
              </w:rPr>
              <w:tab/>
              <w:t>Conservation de la biodiversité et Gestion durable des ressources naturelles</w:t>
            </w:r>
          </w:p>
        </w:tc>
        <w:tc>
          <w:tcPr>
            <w:tcW w:w="563" w:type="dxa"/>
            <w:gridSpan w:val="2"/>
            <w:vAlign w:val="center"/>
          </w:tcPr>
          <w:p w14:paraId="4E4640FC"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7837E879" w14:textId="77777777" w:rsidR="00046424" w:rsidRPr="004B3E18" w:rsidRDefault="00046424" w:rsidP="00880BC7">
            <w:pPr>
              <w:tabs>
                <w:tab w:val="left" w:pos="360"/>
              </w:tabs>
              <w:rPr>
                <w:sz w:val="18"/>
                <w:szCs w:val="18"/>
              </w:rPr>
            </w:pPr>
          </w:p>
        </w:tc>
      </w:tr>
      <w:tr w:rsidR="00046424" w:rsidRPr="004B3E18" w14:paraId="6AD7DC82" w14:textId="77777777" w:rsidTr="00880BC7">
        <w:trPr>
          <w:trHeight w:val="350"/>
        </w:trPr>
        <w:tc>
          <w:tcPr>
            <w:tcW w:w="3505" w:type="dxa"/>
            <w:vMerge/>
            <w:shd w:val="clear" w:color="auto" w:fill="FFFFFF"/>
          </w:tcPr>
          <w:p w14:paraId="54B5AE92"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58F70449" w14:textId="77777777" w:rsidR="00046424" w:rsidRPr="004B3E18" w:rsidRDefault="00046424" w:rsidP="00880BC7">
            <w:pPr>
              <w:tabs>
                <w:tab w:val="left" w:pos="270"/>
              </w:tabs>
              <w:ind w:left="270" w:hanging="270"/>
              <w:rPr>
                <w:b/>
                <w:i/>
                <w:sz w:val="18"/>
                <w:szCs w:val="18"/>
              </w:rPr>
            </w:pPr>
            <w:r>
              <w:rPr>
                <w:b/>
                <w:i/>
                <w:sz w:val="18"/>
              </w:rPr>
              <w:t>Norme 2.</w:t>
            </w:r>
            <w:r>
              <w:rPr>
                <w:b/>
                <w:i/>
                <w:sz w:val="18"/>
              </w:rPr>
              <w:tab/>
              <w:t>Changement climatique et risque de catastrophe</w:t>
            </w:r>
          </w:p>
        </w:tc>
        <w:tc>
          <w:tcPr>
            <w:tcW w:w="563" w:type="dxa"/>
            <w:gridSpan w:val="2"/>
            <w:vAlign w:val="center"/>
          </w:tcPr>
          <w:p w14:paraId="176C37EB"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2DA9EC38" w14:textId="77777777" w:rsidR="00046424" w:rsidRPr="004B3E18" w:rsidRDefault="00046424" w:rsidP="00880BC7">
            <w:pPr>
              <w:tabs>
                <w:tab w:val="left" w:pos="360"/>
              </w:tabs>
              <w:rPr>
                <w:sz w:val="18"/>
                <w:szCs w:val="18"/>
              </w:rPr>
            </w:pPr>
          </w:p>
        </w:tc>
      </w:tr>
      <w:tr w:rsidR="00046424" w:rsidRPr="004B3E18" w14:paraId="54AAA203" w14:textId="77777777" w:rsidTr="00880BC7">
        <w:trPr>
          <w:trHeight w:val="332"/>
        </w:trPr>
        <w:tc>
          <w:tcPr>
            <w:tcW w:w="3505" w:type="dxa"/>
            <w:vMerge/>
            <w:shd w:val="clear" w:color="auto" w:fill="FFFFFF"/>
          </w:tcPr>
          <w:p w14:paraId="763361F5"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C41E23A" w14:textId="77777777" w:rsidR="00046424" w:rsidRPr="004B3E18" w:rsidRDefault="00046424" w:rsidP="00880BC7">
            <w:pPr>
              <w:tabs>
                <w:tab w:val="left" w:pos="270"/>
              </w:tabs>
              <w:ind w:left="270" w:hanging="270"/>
              <w:rPr>
                <w:b/>
                <w:i/>
                <w:sz w:val="18"/>
                <w:szCs w:val="18"/>
              </w:rPr>
            </w:pPr>
            <w:r>
              <w:rPr>
                <w:b/>
                <w:i/>
                <w:sz w:val="18"/>
              </w:rPr>
              <w:t>Norme 3.</w:t>
            </w:r>
            <w:r>
              <w:rPr>
                <w:b/>
                <w:i/>
                <w:sz w:val="18"/>
              </w:rPr>
              <w:tab/>
              <w:t>Santé, sécurité et protection des communautés</w:t>
            </w:r>
          </w:p>
        </w:tc>
        <w:tc>
          <w:tcPr>
            <w:tcW w:w="563" w:type="dxa"/>
            <w:gridSpan w:val="2"/>
            <w:vAlign w:val="center"/>
          </w:tcPr>
          <w:p w14:paraId="76908609" w14:textId="77777777" w:rsidR="00046424" w:rsidRPr="004B3E18" w:rsidRDefault="00046424" w:rsidP="00880BC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2173059A" w14:textId="77777777" w:rsidR="00046424" w:rsidRPr="00623932" w:rsidRDefault="00046424" w:rsidP="00880BC7">
            <w:pPr>
              <w:tabs>
                <w:tab w:val="left" w:pos="360"/>
              </w:tabs>
              <w:rPr>
                <w:sz w:val="18"/>
                <w:szCs w:val="18"/>
              </w:rPr>
            </w:pPr>
          </w:p>
        </w:tc>
      </w:tr>
      <w:tr w:rsidR="00046424" w:rsidRPr="004B3E18" w14:paraId="3FC3D504" w14:textId="77777777" w:rsidTr="00880BC7">
        <w:trPr>
          <w:trHeight w:val="242"/>
        </w:trPr>
        <w:tc>
          <w:tcPr>
            <w:tcW w:w="3505" w:type="dxa"/>
            <w:vMerge/>
            <w:shd w:val="clear" w:color="auto" w:fill="FFFFFF"/>
          </w:tcPr>
          <w:p w14:paraId="3116285B"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3A16E7AD" w14:textId="77777777" w:rsidR="00046424" w:rsidRPr="004B3E18" w:rsidRDefault="00046424" w:rsidP="00880BC7">
            <w:pPr>
              <w:tabs>
                <w:tab w:val="left" w:pos="270"/>
              </w:tabs>
              <w:ind w:left="270" w:hanging="270"/>
              <w:rPr>
                <w:b/>
                <w:i/>
                <w:sz w:val="18"/>
                <w:szCs w:val="18"/>
              </w:rPr>
            </w:pPr>
            <w:r>
              <w:rPr>
                <w:b/>
                <w:i/>
                <w:sz w:val="18"/>
              </w:rPr>
              <w:t>Norme 4.</w:t>
            </w:r>
            <w:r>
              <w:rPr>
                <w:b/>
                <w:i/>
                <w:sz w:val="18"/>
              </w:rPr>
              <w:tab/>
              <w:t>Patrimoine culturel</w:t>
            </w:r>
          </w:p>
        </w:tc>
        <w:tc>
          <w:tcPr>
            <w:tcW w:w="563" w:type="dxa"/>
            <w:gridSpan w:val="2"/>
            <w:vAlign w:val="center"/>
          </w:tcPr>
          <w:p w14:paraId="1BC2AFAB"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16D9E21B" w14:textId="77777777" w:rsidR="00046424" w:rsidRPr="004B3E18" w:rsidRDefault="00046424" w:rsidP="00880BC7">
            <w:pPr>
              <w:tabs>
                <w:tab w:val="left" w:pos="360"/>
              </w:tabs>
              <w:rPr>
                <w:sz w:val="18"/>
                <w:szCs w:val="18"/>
              </w:rPr>
            </w:pPr>
          </w:p>
        </w:tc>
      </w:tr>
      <w:tr w:rsidR="00046424" w:rsidRPr="004B3E18" w14:paraId="5319B3CA" w14:textId="77777777" w:rsidTr="00880BC7">
        <w:trPr>
          <w:trHeight w:val="360"/>
        </w:trPr>
        <w:tc>
          <w:tcPr>
            <w:tcW w:w="3505" w:type="dxa"/>
            <w:vMerge/>
            <w:shd w:val="clear" w:color="auto" w:fill="FFFFFF"/>
          </w:tcPr>
          <w:p w14:paraId="56CFBE90"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ACE786B" w14:textId="77777777" w:rsidR="00046424" w:rsidRPr="004B3E18" w:rsidRDefault="00046424" w:rsidP="00880BC7">
            <w:pPr>
              <w:tabs>
                <w:tab w:val="left" w:pos="270"/>
              </w:tabs>
              <w:ind w:left="270" w:hanging="270"/>
              <w:rPr>
                <w:b/>
                <w:i/>
                <w:sz w:val="18"/>
                <w:szCs w:val="18"/>
              </w:rPr>
            </w:pPr>
            <w:r>
              <w:rPr>
                <w:b/>
                <w:i/>
                <w:sz w:val="18"/>
              </w:rPr>
              <w:t>Norme 5.</w:t>
            </w:r>
            <w:r>
              <w:rPr>
                <w:b/>
                <w:i/>
                <w:sz w:val="18"/>
              </w:rPr>
              <w:tab/>
              <w:t>Déplacement de population et réinstallation</w:t>
            </w:r>
          </w:p>
        </w:tc>
        <w:tc>
          <w:tcPr>
            <w:tcW w:w="563" w:type="dxa"/>
            <w:gridSpan w:val="2"/>
            <w:vAlign w:val="center"/>
          </w:tcPr>
          <w:p w14:paraId="5DEEA677"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27751E57" w14:textId="77777777" w:rsidR="00046424" w:rsidRPr="004B3E18" w:rsidRDefault="00046424" w:rsidP="00880BC7">
            <w:pPr>
              <w:tabs>
                <w:tab w:val="left" w:pos="360"/>
              </w:tabs>
              <w:rPr>
                <w:sz w:val="18"/>
                <w:szCs w:val="18"/>
              </w:rPr>
            </w:pPr>
          </w:p>
        </w:tc>
      </w:tr>
      <w:tr w:rsidR="00046424" w:rsidRPr="004B3E18" w14:paraId="5E35A395" w14:textId="77777777" w:rsidTr="00880BC7">
        <w:trPr>
          <w:trHeight w:val="360"/>
        </w:trPr>
        <w:tc>
          <w:tcPr>
            <w:tcW w:w="3505" w:type="dxa"/>
            <w:vMerge/>
            <w:shd w:val="clear" w:color="auto" w:fill="FFFFFF"/>
          </w:tcPr>
          <w:p w14:paraId="1C133177"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75D56FB" w14:textId="77777777" w:rsidR="00046424" w:rsidRPr="004B3E18" w:rsidRDefault="00046424" w:rsidP="00880BC7">
            <w:pPr>
              <w:tabs>
                <w:tab w:val="left" w:pos="270"/>
              </w:tabs>
              <w:ind w:left="270" w:hanging="270"/>
              <w:rPr>
                <w:b/>
                <w:i/>
                <w:sz w:val="18"/>
                <w:szCs w:val="18"/>
              </w:rPr>
            </w:pPr>
            <w:r>
              <w:rPr>
                <w:b/>
                <w:i/>
                <w:sz w:val="18"/>
              </w:rPr>
              <w:t>Norme 6.</w:t>
            </w:r>
            <w:r>
              <w:rPr>
                <w:b/>
                <w:i/>
                <w:sz w:val="18"/>
              </w:rPr>
              <w:tab/>
              <w:t>Peuples autochtones</w:t>
            </w:r>
          </w:p>
        </w:tc>
        <w:tc>
          <w:tcPr>
            <w:tcW w:w="563" w:type="dxa"/>
            <w:gridSpan w:val="2"/>
            <w:vAlign w:val="center"/>
          </w:tcPr>
          <w:p w14:paraId="42DEB03A"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741B8120" w14:textId="77777777" w:rsidR="00046424" w:rsidRPr="004B3E18" w:rsidRDefault="00046424" w:rsidP="00880BC7">
            <w:pPr>
              <w:tabs>
                <w:tab w:val="left" w:pos="360"/>
              </w:tabs>
              <w:rPr>
                <w:sz w:val="18"/>
                <w:szCs w:val="18"/>
              </w:rPr>
            </w:pPr>
          </w:p>
        </w:tc>
      </w:tr>
      <w:tr w:rsidR="00046424" w:rsidRPr="004B3E18" w14:paraId="4BC77D30" w14:textId="77777777" w:rsidTr="00880BC7">
        <w:trPr>
          <w:trHeight w:val="360"/>
        </w:trPr>
        <w:tc>
          <w:tcPr>
            <w:tcW w:w="3505" w:type="dxa"/>
            <w:vMerge/>
            <w:shd w:val="clear" w:color="auto" w:fill="FFFFFF"/>
          </w:tcPr>
          <w:p w14:paraId="4AD167D1"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5E888ADA" w14:textId="77777777" w:rsidR="00046424" w:rsidRPr="004B3E18" w:rsidRDefault="00046424" w:rsidP="00880BC7">
            <w:pPr>
              <w:tabs>
                <w:tab w:val="left" w:pos="270"/>
              </w:tabs>
              <w:ind w:left="270" w:hanging="270"/>
              <w:rPr>
                <w:b/>
                <w:i/>
                <w:sz w:val="18"/>
                <w:szCs w:val="18"/>
              </w:rPr>
            </w:pPr>
            <w:r>
              <w:rPr>
                <w:b/>
                <w:i/>
                <w:sz w:val="18"/>
              </w:rPr>
              <w:t>Norme 7.</w:t>
            </w:r>
            <w:r>
              <w:rPr>
                <w:b/>
                <w:i/>
                <w:sz w:val="18"/>
              </w:rPr>
              <w:tab/>
              <w:t>Main-d'œuvre et conditions de travail</w:t>
            </w:r>
          </w:p>
        </w:tc>
        <w:tc>
          <w:tcPr>
            <w:tcW w:w="563" w:type="dxa"/>
            <w:gridSpan w:val="2"/>
            <w:vAlign w:val="center"/>
          </w:tcPr>
          <w:p w14:paraId="3743A370" w14:textId="77777777" w:rsidR="00046424" w:rsidRPr="004B3E18" w:rsidRDefault="00046424" w:rsidP="00880BC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38E1DC26" w14:textId="77777777" w:rsidR="00046424" w:rsidRPr="004B3E18" w:rsidRDefault="00046424" w:rsidP="00880BC7">
            <w:pPr>
              <w:tabs>
                <w:tab w:val="left" w:pos="360"/>
              </w:tabs>
              <w:rPr>
                <w:sz w:val="18"/>
                <w:szCs w:val="18"/>
              </w:rPr>
            </w:pPr>
          </w:p>
        </w:tc>
      </w:tr>
      <w:tr w:rsidR="00046424" w:rsidRPr="004B3E18" w14:paraId="259DFBA7" w14:textId="77777777" w:rsidTr="00880BC7">
        <w:trPr>
          <w:trHeight w:val="287"/>
        </w:trPr>
        <w:tc>
          <w:tcPr>
            <w:tcW w:w="3505" w:type="dxa"/>
            <w:vMerge/>
            <w:shd w:val="clear" w:color="auto" w:fill="FFFFFF"/>
          </w:tcPr>
          <w:p w14:paraId="3F1A7D0B"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63BEA55" w14:textId="77777777" w:rsidR="00046424" w:rsidRPr="004B3E18" w:rsidRDefault="00046424" w:rsidP="00880BC7">
            <w:pPr>
              <w:tabs>
                <w:tab w:val="left" w:pos="270"/>
              </w:tabs>
              <w:ind w:left="270" w:hanging="270"/>
              <w:rPr>
                <w:b/>
                <w:i/>
                <w:sz w:val="18"/>
                <w:szCs w:val="18"/>
              </w:rPr>
            </w:pPr>
            <w:r>
              <w:rPr>
                <w:b/>
                <w:i/>
                <w:sz w:val="18"/>
              </w:rPr>
              <w:t>Norme 8.</w:t>
            </w:r>
            <w:r>
              <w:rPr>
                <w:b/>
                <w:i/>
                <w:sz w:val="18"/>
              </w:rPr>
              <w:tab/>
              <w:t>Prévention de la pollution et utilisation rationnelle des ressources</w:t>
            </w:r>
          </w:p>
        </w:tc>
        <w:tc>
          <w:tcPr>
            <w:tcW w:w="563" w:type="dxa"/>
            <w:gridSpan w:val="2"/>
            <w:vAlign w:val="center"/>
          </w:tcPr>
          <w:p w14:paraId="7399A8D3" w14:textId="77777777" w:rsidR="00046424" w:rsidRPr="004B3E18" w:rsidRDefault="00046424" w:rsidP="00880BC7">
            <w:pPr>
              <w:tabs>
                <w:tab w:val="left" w:pos="360"/>
              </w:tabs>
              <w:rPr>
                <w:sz w:val="18"/>
                <w:szCs w:val="18"/>
              </w:rPr>
            </w:pPr>
            <w:r>
              <w:rPr>
                <w:rFonts w:ascii="Segoe UI Symbol" w:hAnsi="Segoe UI Symbol" w:cs="Segoe UI Symbol"/>
                <w:b/>
                <w:cs/>
              </w:rPr>
              <w:t>☐</w:t>
            </w:r>
          </w:p>
        </w:tc>
        <w:tc>
          <w:tcPr>
            <w:tcW w:w="4747" w:type="dxa"/>
            <w:gridSpan w:val="3"/>
          </w:tcPr>
          <w:p w14:paraId="68EEA0DC" w14:textId="77777777" w:rsidR="00046424" w:rsidRPr="004B3E18" w:rsidRDefault="00046424" w:rsidP="00880BC7">
            <w:pPr>
              <w:tabs>
                <w:tab w:val="left" w:pos="360"/>
              </w:tabs>
              <w:rPr>
                <w:sz w:val="18"/>
                <w:szCs w:val="18"/>
              </w:rPr>
            </w:pPr>
          </w:p>
        </w:tc>
      </w:tr>
    </w:tbl>
    <w:p w14:paraId="38CC0671" w14:textId="77777777" w:rsidR="00046424" w:rsidRDefault="00046424" w:rsidP="00046424">
      <w:pPr>
        <w:spacing w:before="200"/>
        <w:ind w:left="360"/>
        <w:rPr>
          <w:b/>
          <w:color w:val="4F81BD"/>
          <w:sz w:val="24"/>
        </w:rPr>
      </w:pPr>
    </w:p>
    <w:p w14:paraId="061FEF8D" w14:textId="77777777" w:rsidR="00046424" w:rsidRDefault="00046424" w:rsidP="00046424">
      <w:pPr>
        <w:spacing w:before="200"/>
        <w:ind w:left="360"/>
        <w:rPr>
          <w:b/>
          <w:color w:val="4F81BD"/>
          <w:sz w:val="24"/>
        </w:rPr>
      </w:pPr>
    </w:p>
    <w:p w14:paraId="1235A72D" w14:textId="77777777" w:rsidR="00046424" w:rsidRDefault="00046424" w:rsidP="00046424">
      <w:pPr>
        <w:spacing w:before="200"/>
        <w:ind w:left="360"/>
        <w:rPr>
          <w:b/>
          <w:color w:val="4F81BD"/>
          <w:sz w:val="24"/>
        </w:rPr>
      </w:pPr>
    </w:p>
    <w:p w14:paraId="2F5B309B" w14:textId="77777777" w:rsidR="00046424" w:rsidRDefault="00046424" w:rsidP="00046424">
      <w:pPr>
        <w:spacing w:before="200"/>
        <w:ind w:left="360"/>
        <w:rPr>
          <w:b/>
          <w:color w:val="4F81BD"/>
          <w:sz w:val="24"/>
        </w:rPr>
      </w:pPr>
    </w:p>
    <w:p w14:paraId="58647A2E" w14:textId="77777777" w:rsidR="00046424" w:rsidRPr="001A0CAF" w:rsidRDefault="00046424" w:rsidP="00046424">
      <w:pPr>
        <w:spacing w:before="200"/>
        <w:ind w:left="360"/>
        <w:rPr>
          <w:b/>
          <w:color w:val="4F81BD"/>
          <w:sz w:val="24"/>
        </w:rPr>
      </w:pPr>
      <w:r>
        <w:rPr>
          <w:b/>
          <w:color w:val="4F81BD"/>
          <w:sz w:val="24"/>
        </w:rPr>
        <w:lastRenderedPageBreak/>
        <w:t xml:space="preserve">Validation finale </w:t>
      </w:r>
    </w:p>
    <w:p w14:paraId="21B028AE" w14:textId="77777777" w:rsidR="00046424" w:rsidRPr="00CA4E6B" w:rsidRDefault="00046424" w:rsidP="00046424">
      <w:pPr>
        <w:tabs>
          <w:tab w:val="left" w:pos="360"/>
        </w:tabs>
        <w:rPr>
          <w:i/>
          <w:sz w:val="18"/>
          <w:szCs w:val="18"/>
        </w:rPr>
      </w:pPr>
      <w:r>
        <w:rPr>
          <w:i/>
          <w:sz w:val="18"/>
        </w:rPr>
        <w:t>Le Diagnostic final lors de la phase de conception n'est terminé que lorsque les personnes suivantes y apposent leur signature.</w:t>
      </w:r>
    </w:p>
    <w:p w14:paraId="7E155940" w14:textId="77777777" w:rsidR="00046424" w:rsidRDefault="00046424" w:rsidP="00046424">
      <w:pPr>
        <w:tabs>
          <w:tab w:val="left" w:pos="360"/>
          <w:tab w:val="left" w:pos="432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046424" w:rsidRPr="004B3E18" w14:paraId="653F6574" w14:textId="77777777" w:rsidTr="00880BC7">
        <w:tc>
          <w:tcPr>
            <w:tcW w:w="2695" w:type="dxa"/>
            <w:shd w:val="clear" w:color="auto" w:fill="C6D9F1"/>
          </w:tcPr>
          <w:p w14:paraId="140DD561" w14:textId="77777777" w:rsidR="00046424" w:rsidRPr="004B3E18" w:rsidRDefault="00046424" w:rsidP="00880BC7">
            <w:pPr>
              <w:tabs>
                <w:tab w:val="left" w:pos="360"/>
                <w:tab w:val="left" w:pos="4320"/>
              </w:tabs>
              <w:rPr>
                <w:b/>
                <w:i/>
                <w:sz w:val="18"/>
                <w:szCs w:val="18"/>
              </w:rPr>
            </w:pPr>
            <w:r>
              <w:rPr>
                <w:b/>
                <w:i/>
                <w:sz w:val="18"/>
              </w:rPr>
              <w:t>Signature</w:t>
            </w:r>
          </w:p>
        </w:tc>
        <w:tc>
          <w:tcPr>
            <w:tcW w:w="900" w:type="dxa"/>
            <w:shd w:val="clear" w:color="auto" w:fill="C6D9F1"/>
          </w:tcPr>
          <w:p w14:paraId="71BF97B8" w14:textId="77777777" w:rsidR="00046424" w:rsidRPr="004B3E18" w:rsidRDefault="00046424" w:rsidP="00880BC7">
            <w:pPr>
              <w:tabs>
                <w:tab w:val="left" w:pos="360"/>
                <w:tab w:val="left" w:pos="4320"/>
              </w:tabs>
              <w:rPr>
                <w:b/>
                <w:i/>
                <w:sz w:val="18"/>
                <w:szCs w:val="18"/>
              </w:rPr>
            </w:pPr>
            <w:r>
              <w:rPr>
                <w:b/>
                <w:i/>
                <w:sz w:val="18"/>
              </w:rPr>
              <w:t>Date</w:t>
            </w:r>
          </w:p>
        </w:tc>
        <w:tc>
          <w:tcPr>
            <w:tcW w:w="9355" w:type="dxa"/>
            <w:shd w:val="clear" w:color="auto" w:fill="C6D9F1"/>
          </w:tcPr>
          <w:p w14:paraId="5E2C517F" w14:textId="77777777" w:rsidR="00046424" w:rsidRPr="004B3E18" w:rsidRDefault="00046424" w:rsidP="00880BC7">
            <w:pPr>
              <w:tabs>
                <w:tab w:val="left" w:pos="360"/>
                <w:tab w:val="left" w:pos="4320"/>
              </w:tabs>
              <w:rPr>
                <w:b/>
                <w:i/>
                <w:sz w:val="18"/>
                <w:szCs w:val="18"/>
              </w:rPr>
            </w:pPr>
            <w:r>
              <w:rPr>
                <w:b/>
                <w:i/>
                <w:sz w:val="18"/>
              </w:rPr>
              <w:t>Description</w:t>
            </w:r>
          </w:p>
        </w:tc>
      </w:tr>
      <w:tr w:rsidR="00046424" w:rsidRPr="004B3E18" w14:paraId="5286C17F" w14:textId="77777777" w:rsidTr="00880BC7">
        <w:trPr>
          <w:trHeight w:val="629"/>
        </w:trPr>
        <w:tc>
          <w:tcPr>
            <w:tcW w:w="2695" w:type="dxa"/>
          </w:tcPr>
          <w:p w14:paraId="4C23F7B2" w14:textId="77777777" w:rsidR="00046424" w:rsidRPr="004B3E18" w:rsidRDefault="00046424" w:rsidP="00880BC7">
            <w:pPr>
              <w:tabs>
                <w:tab w:val="left" w:pos="360"/>
                <w:tab w:val="left" w:pos="4320"/>
              </w:tabs>
              <w:rPr>
                <w:szCs w:val="20"/>
              </w:rPr>
            </w:pPr>
            <w:r>
              <w:t>Contrôleur de l'AQ</w:t>
            </w:r>
          </w:p>
        </w:tc>
        <w:tc>
          <w:tcPr>
            <w:tcW w:w="900" w:type="dxa"/>
          </w:tcPr>
          <w:p w14:paraId="1AE2385D" w14:textId="77777777" w:rsidR="00046424" w:rsidRPr="004B3E18" w:rsidRDefault="00046424" w:rsidP="00880BC7">
            <w:pPr>
              <w:tabs>
                <w:tab w:val="left" w:pos="360"/>
                <w:tab w:val="left" w:pos="4320"/>
              </w:tabs>
              <w:rPr>
                <w:szCs w:val="20"/>
              </w:rPr>
            </w:pPr>
          </w:p>
        </w:tc>
        <w:tc>
          <w:tcPr>
            <w:tcW w:w="9355" w:type="dxa"/>
          </w:tcPr>
          <w:p w14:paraId="7399134F" w14:textId="77777777" w:rsidR="00046424" w:rsidRPr="00BD03F6" w:rsidRDefault="00046424" w:rsidP="00880BC7">
            <w:pPr>
              <w:pStyle w:val="SESPbodynumbered"/>
              <w:numPr>
                <w:ilvl w:val="0"/>
                <w:numId w:val="0"/>
              </w:numPr>
              <w:tabs>
                <w:tab w:val="clear" w:pos="360"/>
                <w:tab w:val="left" w:pos="720"/>
              </w:tabs>
              <w:spacing w:before="0" w:after="0"/>
            </w:pPr>
            <w:r>
              <w:t>Membre du personnel du PNUD responsable du projet, généralement un Administrateur de programme du PNUD. La signature finale confirme que cette personne a vérifié que la PDES a été menée de manière adéquate.</w:t>
            </w:r>
          </w:p>
        </w:tc>
      </w:tr>
      <w:tr w:rsidR="00046424" w:rsidRPr="004B3E18" w14:paraId="5091FB47" w14:textId="77777777" w:rsidTr="00880BC7">
        <w:tc>
          <w:tcPr>
            <w:tcW w:w="2695" w:type="dxa"/>
          </w:tcPr>
          <w:p w14:paraId="16BA1276" w14:textId="77777777" w:rsidR="00046424" w:rsidRPr="004B3E18" w:rsidRDefault="00046424" w:rsidP="00880BC7">
            <w:pPr>
              <w:tabs>
                <w:tab w:val="left" w:pos="360"/>
                <w:tab w:val="left" w:pos="4320"/>
              </w:tabs>
              <w:rPr>
                <w:szCs w:val="20"/>
              </w:rPr>
            </w:pPr>
            <w:r>
              <w:t>Approbateur de l'AQ</w:t>
            </w:r>
          </w:p>
        </w:tc>
        <w:tc>
          <w:tcPr>
            <w:tcW w:w="900" w:type="dxa"/>
          </w:tcPr>
          <w:p w14:paraId="7B62ECDD" w14:textId="77777777" w:rsidR="00046424" w:rsidRPr="004B3E18" w:rsidRDefault="00046424" w:rsidP="00880BC7">
            <w:pPr>
              <w:tabs>
                <w:tab w:val="left" w:pos="360"/>
                <w:tab w:val="left" w:pos="4320"/>
              </w:tabs>
              <w:rPr>
                <w:szCs w:val="20"/>
              </w:rPr>
            </w:pPr>
          </w:p>
        </w:tc>
        <w:tc>
          <w:tcPr>
            <w:tcW w:w="9355" w:type="dxa"/>
          </w:tcPr>
          <w:p w14:paraId="1D25DCBD" w14:textId="77777777" w:rsidR="00046424" w:rsidRPr="004B3E18" w:rsidRDefault="00046424" w:rsidP="00880BC7">
            <w:pPr>
              <w:tabs>
                <w:tab w:val="left" w:pos="360"/>
                <w:tab w:val="left" w:pos="4320"/>
              </w:tabs>
              <w:rPr>
                <w:szCs w:val="20"/>
              </w:rPr>
            </w:pPr>
            <w:r>
              <w:t>Membre de la direction du PNUD, généralement Directeur de pays adjoint (DPA), Directeur de pays (DP), Représentant résident adjoint (RRA) ou Représentant résident (RR). L'Approbateur de l'AQ et le Contrôleur de l'AQ ne peuvent être la même personne. La signature finale confirme que cette personne a validé la PDES avant de la soumettre au CEP.</w:t>
            </w:r>
          </w:p>
        </w:tc>
      </w:tr>
      <w:tr w:rsidR="00046424" w:rsidRPr="004B3E18" w14:paraId="666DB54A" w14:textId="77777777" w:rsidTr="00880BC7">
        <w:tc>
          <w:tcPr>
            <w:tcW w:w="2695" w:type="dxa"/>
          </w:tcPr>
          <w:p w14:paraId="0B61AA9D" w14:textId="77777777" w:rsidR="00046424" w:rsidRPr="004B3E18" w:rsidRDefault="00046424" w:rsidP="00880BC7">
            <w:pPr>
              <w:tabs>
                <w:tab w:val="left" w:pos="360"/>
                <w:tab w:val="left" w:pos="4320"/>
              </w:tabs>
              <w:rPr>
                <w:szCs w:val="20"/>
              </w:rPr>
            </w:pPr>
            <w:r>
              <w:t>Président du CEP</w:t>
            </w:r>
          </w:p>
        </w:tc>
        <w:tc>
          <w:tcPr>
            <w:tcW w:w="900" w:type="dxa"/>
          </w:tcPr>
          <w:p w14:paraId="3CDAF804" w14:textId="77777777" w:rsidR="00046424" w:rsidRPr="004B3E18" w:rsidRDefault="00046424" w:rsidP="00880BC7">
            <w:pPr>
              <w:tabs>
                <w:tab w:val="left" w:pos="360"/>
                <w:tab w:val="left" w:pos="4320"/>
              </w:tabs>
              <w:rPr>
                <w:szCs w:val="20"/>
              </w:rPr>
            </w:pPr>
          </w:p>
        </w:tc>
        <w:tc>
          <w:tcPr>
            <w:tcW w:w="9355" w:type="dxa"/>
          </w:tcPr>
          <w:p w14:paraId="37698706" w14:textId="77777777" w:rsidR="00046424" w:rsidRPr="004B3E18" w:rsidRDefault="00046424" w:rsidP="00880BC7">
            <w:pPr>
              <w:tabs>
                <w:tab w:val="left" w:pos="360"/>
                <w:tab w:val="left" w:pos="4320"/>
              </w:tabs>
              <w:rPr>
                <w:szCs w:val="20"/>
              </w:rPr>
            </w:pPr>
            <w:r>
              <w:t xml:space="preserve">Président du CEP du PNUD.  Dans certains cas, le président du CEP peut aussi être l'Approbateur de l'AQ. La signature finale confirme que la PDES a été envisagée dans le cadre de l'évaluation du projet et dans les recommandations du CEP </w:t>
            </w:r>
          </w:p>
        </w:tc>
      </w:tr>
    </w:tbl>
    <w:p w14:paraId="19D0B5FF" w14:textId="77777777" w:rsidR="00046424" w:rsidRDefault="00046424" w:rsidP="00046424">
      <w:pPr>
        <w:sectPr w:rsidR="00046424" w:rsidSect="00A264F7">
          <w:headerReference w:type="first" r:id="rId13"/>
          <w:pgSz w:w="15840" w:h="12240" w:orient="landscape"/>
          <w:pgMar w:top="1080" w:right="1440" w:bottom="1080" w:left="1440" w:header="720" w:footer="720" w:gutter="0"/>
          <w:cols w:space="720"/>
          <w:titlePg/>
          <w:docGrid w:linePitch="360"/>
        </w:sectPr>
      </w:pPr>
    </w:p>
    <w:p w14:paraId="76E2B081" w14:textId="77777777" w:rsidR="00046424" w:rsidRPr="007B2FDA" w:rsidRDefault="00046424" w:rsidP="00046424">
      <w:pPr>
        <w:pStyle w:val="Heading3"/>
      </w:pPr>
      <w:bookmarkStart w:id="2" w:name="_Toc63108643"/>
      <w:bookmarkStart w:id="3" w:name="_Toc26282758"/>
      <w:r>
        <w:lastRenderedPageBreak/>
        <w:t>Annexe 1 de la PDES - Liste de contrôle du Diagnostic préalable des risques sociaux et environnementaux</w:t>
      </w:r>
      <w:bookmarkEnd w:id="2"/>
      <w:r>
        <w:t xml:space="preserve"> </w:t>
      </w:r>
      <w:bookmarkEnd w:id="3"/>
    </w:p>
    <w:p w14:paraId="719A3FE5" w14:textId="77777777" w:rsidR="00046424" w:rsidRPr="009D2BD0" w:rsidRDefault="00046424" w:rsidP="00046424">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23"/>
      </w:tblGrid>
      <w:tr w:rsidR="00046424" w:rsidRPr="004B3E18" w14:paraId="4626F298" w14:textId="77777777" w:rsidTr="00880BC7">
        <w:tc>
          <w:tcPr>
            <w:tcW w:w="8635" w:type="dxa"/>
            <w:tcBorders>
              <w:bottom w:val="single" w:sz="4" w:space="0" w:color="auto"/>
            </w:tcBorders>
            <w:shd w:val="clear" w:color="auto" w:fill="8DB3E2"/>
          </w:tcPr>
          <w:p w14:paraId="459217EC" w14:textId="77777777" w:rsidR="00046424" w:rsidRPr="004B3E18" w:rsidRDefault="00046424" w:rsidP="00880BC7">
            <w:pPr>
              <w:tabs>
                <w:tab w:val="left" w:pos="810"/>
              </w:tabs>
              <w:rPr>
                <w:rFonts w:eastAsia="Times New Roman"/>
                <w:sz w:val="22"/>
                <w:szCs w:val="22"/>
                <w:u w:val="single"/>
              </w:rPr>
            </w:pPr>
            <w:r>
              <w:rPr>
                <w:b/>
              </w:rPr>
              <w:t xml:space="preserve">Liste de contrôle sur les </w:t>
            </w:r>
            <w:r>
              <w:rPr>
                <w:b/>
                <w:u w:val="single"/>
              </w:rPr>
              <w:t>risques</w:t>
            </w:r>
            <w:r>
              <w:rPr>
                <w:b/>
              </w:rPr>
              <w:t xml:space="preserve"> sociaux et environnementaux potentiels</w:t>
            </w:r>
          </w:p>
        </w:tc>
        <w:tc>
          <w:tcPr>
            <w:tcW w:w="923" w:type="dxa"/>
            <w:tcBorders>
              <w:bottom w:val="single" w:sz="4" w:space="0" w:color="auto"/>
            </w:tcBorders>
            <w:shd w:val="clear" w:color="auto" w:fill="8DB3E2"/>
          </w:tcPr>
          <w:p w14:paraId="10AC8996" w14:textId="77777777" w:rsidR="00046424" w:rsidRPr="004B3E18" w:rsidRDefault="00046424" w:rsidP="00880BC7">
            <w:pPr>
              <w:tabs>
                <w:tab w:val="left" w:pos="810"/>
              </w:tabs>
              <w:rPr>
                <w:rFonts w:eastAsia="Times New Roman"/>
                <w:sz w:val="22"/>
                <w:szCs w:val="22"/>
              </w:rPr>
            </w:pPr>
          </w:p>
        </w:tc>
      </w:tr>
      <w:tr w:rsidR="00046424" w:rsidRPr="004B3E18" w14:paraId="74AC296D" w14:textId="77777777" w:rsidTr="00880BC7">
        <w:tc>
          <w:tcPr>
            <w:tcW w:w="8635" w:type="dxa"/>
            <w:tcBorders>
              <w:bottom w:val="single" w:sz="4" w:space="0" w:color="auto"/>
            </w:tcBorders>
            <w:shd w:val="clear" w:color="auto" w:fill="auto"/>
          </w:tcPr>
          <w:p w14:paraId="5F358669" w14:textId="77777777" w:rsidR="00046424" w:rsidRPr="004B3E18" w:rsidRDefault="00046424" w:rsidP="00880BC7">
            <w:pPr>
              <w:tabs>
                <w:tab w:val="left" w:pos="810"/>
              </w:tabs>
              <w:rPr>
                <w:rFonts w:eastAsia="Times New Roman"/>
                <w:sz w:val="18"/>
                <w:szCs w:val="18"/>
              </w:rPr>
            </w:pPr>
            <w:r>
              <w:rPr>
                <w:sz w:val="18"/>
                <w:u w:val="single"/>
              </w:rPr>
              <w:t>INSTRUCTIONS </w:t>
            </w:r>
            <w:r>
              <w:rPr>
                <w:sz w:val="18"/>
              </w:rPr>
              <w:t xml:space="preserve">: la liste de contrôle du Diagnostic préalable des risques servira à répondre aux Questions 2-6 du Formulaire de Diagnostic. Les réponses aux questions de la liste de contrôle permettent (1) d'identifier des </w:t>
            </w:r>
            <w:proofErr w:type="gramStart"/>
            <w:r>
              <w:rPr>
                <w:sz w:val="18"/>
              </w:rPr>
              <w:t>risques potentiels</w:t>
            </w:r>
            <w:proofErr w:type="gramEnd"/>
            <w:r>
              <w:rPr>
                <w:sz w:val="18"/>
              </w:rPr>
              <w:t xml:space="preserve">, (2) de déterminer la Classification globale des risques du projet et (3) de déterminer le niveau requis d’évaluation et de mesures de gestion. </w:t>
            </w:r>
            <w:r w:rsidRPr="006C06AE">
              <w:rPr>
                <w:sz w:val="18"/>
                <w:szCs w:val="18"/>
              </w:rPr>
              <w:t xml:space="preserve">Voir la </w:t>
            </w:r>
            <w:hyperlink r:id="rId14" w:history="1">
              <w:r w:rsidRPr="006C06AE">
                <w:rPr>
                  <w:rStyle w:val="Hyperlink"/>
                  <w:sz w:val="18"/>
                  <w:szCs w:val="18"/>
                </w:rPr>
                <w:t>Boîte à Outils relative aux NES</w:t>
              </w:r>
            </w:hyperlink>
            <w:r>
              <w:rPr>
                <w:sz w:val="18"/>
              </w:rPr>
              <w:t xml:space="preserve"> pour plus d'informations sur les questions du Diagnostic.</w:t>
            </w:r>
          </w:p>
        </w:tc>
        <w:tc>
          <w:tcPr>
            <w:tcW w:w="923" w:type="dxa"/>
            <w:tcBorders>
              <w:bottom w:val="single" w:sz="4" w:space="0" w:color="auto"/>
            </w:tcBorders>
            <w:shd w:val="clear" w:color="auto" w:fill="auto"/>
          </w:tcPr>
          <w:p w14:paraId="23725824" w14:textId="77777777" w:rsidR="00046424" w:rsidRPr="004B3E18" w:rsidRDefault="00046424" w:rsidP="00880BC7">
            <w:pPr>
              <w:tabs>
                <w:tab w:val="left" w:pos="810"/>
              </w:tabs>
              <w:rPr>
                <w:rFonts w:eastAsia="Times New Roman"/>
                <w:sz w:val="16"/>
                <w:szCs w:val="16"/>
              </w:rPr>
            </w:pPr>
          </w:p>
        </w:tc>
      </w:tr>
      <w:tr w:rsidR="00046424" w:rsidRPr="004B3E18" w14:paraId="395B16EB" w14:textId="77777777" w:rsidTr="00880BC7">
        <w:tc>
          <w:tcPr>
            <w:tcW w:w="8635" w:type="dxa"/>
            <w:tcBorders>
              <w:bottom w:val="single" w:sz="4" w:space="0" w:color="auto"/>
            </w:tcBorders>
            <w:shd w:val="clear" w:color="auto" w:fill="DBE5F1"/>
          </w:tcPr>
          <w:p w14:paraId="0BBE3E53" w14:textId="77777777" w:rsidR="00046424" w:rsidRPr="00E344B9" w:rsidRDefault="00046424" w:rsidP="00880BC7">
            <w:pPr>
              <w:tabs>
                <w:tab w:val="left" w:pos="810"/>
              </w:tabs>
              <w:spacing w:before="120" w:after="120"/>
              <w:rPr>
                <w:b/>
                <w:szCs w:val="20"/>
              </w:rPr>
            </w:pPr>
            <w:r>
              <w:rPr>
                <w:b/>
              </w:rPr>
              <w:t>Principe général : Ne laisser personne de côté</w:t>
            </w:r>
          </w:p>
          <w:p w14:paraId="1C69B638" w14:textId="77777777" w:rsidR="00046424" w:rsidRPr="004B3E18" w:rsidRDefault="00046424" w:rsidP="00880BC7">
            <w:pPr>
              <w:tabs>
                <w:tab w:val="left" w:pos="810"/>
              </w:tabs>
              <w:spacing w:before="120" w:after="120"/>
              <w:rPr>
                <w:b/>
                <w:sz w:val="18"/>
                <w:szCs w:val="18"/>
              </w:rPr>
            </w:pPr>
            <w:r>
              <w:rPr>
                <w:b/>
                <w:sz w:val="18"/>
              </w:rPr>
              <w:t>Droits de l'homme</w:t>
            </w:r>
          </w:p>
        </w:tc>
        <w:tc>
          <w:tcPr>
            <w:tcW w:w="923" w:type="dxa"/>
            <w:tcBorders>
              <w:bottom w:val="single" w:sz="4" w:space="0" w:color="auto"/>
            </w:tcBorders>
            <w:shd w:val="clear" w:color="auto" w:fill="DBE5F1"/>
          </w:tcPr>
          <w:p w14:paraId="1E804170" w14:textId="77777777" w:rsidR="00046424" w:rsidRPr="004B3E18" w:rsidRDefault="00046424" w:rsidP="00880BC7">
            <w:pPr>
              <w:tabs>
                <w:tab w:val="left" w:pos="810"/>
              </w:tabs>
              <w:jc w:val="center"/>
              <w:rPr>
                <w:b/>
                <w:sz w:val="18"/>
                <w:szCs w:val="18"/>
              </w:rPr>
            </w:pPr>
            <w:r>
              <w:rPr>
                <w:b/>
                <w:sz w:val="16"/>
              </w:rPr>
              <w:t xml:space="preserve">Réponse </w:t>
            </w:r>
            <w:r>
              <w:br/>
            </w:r>
            <w:r>
              <w:rPr>
                <w:b/>
                <w:sz w:val="16"/>
              </w:rPr>
              <w:t>(Oui/Non)</w:t>
            </w:r>
          </w:p>
        </w:tc>
      </w:tr>
      <w:tr w:rsidR="00046424" w:rsidRPr="00B72E50" w14:paraId="734A2369" w14:textId="77777777" w:rsidTr="00880BC7">
        <w:tc>
          <w:tcPr>
            <w:tcW w:w="8635" w:type="dxa"/>
            <w:tcBorders>
              <w:bottom w:val="single" w:sz="4" w:space="0" w:color="auto"/>
            </w:tcBorders>
            <w:shd w:val="clear" w:color="auto" w:fill="auto"/>
          </w:tcPr>
          <w:p w14:paraId="768AF5CE" w14:textId="77777777" w:rsidR="00046424" w:rsidRDefault="00046424" w:rsidP="00880BC7">
            <w:pPr>
              <w:tabs>
                <w:tab w:val="left" w:pos="900"/>
              </w:tabs>
              <w:spacing w:before="60" w:after="60"/>
              <w:ind w:left="567" w:hanging="567"/>
              <w:rPr>
                <w:rFonts w:eastAsia="Times New Roman"/>
                <w:i/>
                <w:sz w:val="18"/>
                <w:szCs w:val="18"/>
              </w:rPr>
            </w:pPr>
            <w:r>
              <w:rPr>
                <w:sz w:val="18"/>
              </w:rPr>
              <w:t>P.1</w:t>
            </w:r>
            <w:r>
              <w:rPr>
                <w:sz w:val="18"/>
              </w:rPr>
              <w:tab/>
              <w:t>Les communautés locales ou des individus ont-ils manifesté des inquiétudes concernant le projet (par exemple, au cours du processus de participation des parties prenantes, par des mécanismes de recours, par des déclarations publiques) ?</w:t>
            </w:r>
          </w:p>
        </w:tc>
        <w:tc>
          <w:tcPr>
            <w:tcW w:w="923" w:type="dxa"/>
            <w:tcBorders>
              <w:bottom w:val="single" w:sz="4" w:space="0" w:color="auto"/>
            </w:tcBorders>
            <w:shd w:val="clear" w:color="auto" w:fill="auto"/>
          </w:tcPr>
          <w:p w14:paraId="4C04E821" w14:textId="77777777" w:rsidR="00046424" w:rsidRPr="00B72E50" w:rsidRDefault="00046424" w:rsidP="00880BC7">
            <w:pPr>
              <w:tabs>
                <w:tab w:val="left" w:pos="810"/>
              </w:tabs>
              <w:rPr>
                <w:i/>
                <w:sz w:val="18"/>
                <w:szCs w:val="18"/>
              </w:rPr>
            </w:pPr>
          </w:p>
        </w:tc>
      </w:tr>
      <w:tr w:rsidR="00046424" w:rsidRPr="00B72E50" w14:paraId="6BE028BB" w14:textId="77777777" w:rsidTr="00880BC7">
        <w:tc>
          <w:tcPr>
            <w:tcW w:w="8635" w:type="dxa"/>
            <w:tcBorders>
              <w:bottom w:val="single" w:sz="4" w:space="0" w:color="auto"/>
            </w:tcBorders>
            <w:shd w:val="clear" w:color="auto" w:fill="auto"/>
          </w:tcPr>
          <w:p w14:paraId="7E3D62C9" w14:textId="77777777" w:rsidR="00046424" w:rsidRDefault="00046424" w:rsidP="00880BC7">
            <w:pPr>
              <w:tabs>
                <w:tab w:val="left" w:pos="900"/>
              </w:tabs>
              <w:spacing w:before="60" w:after="60"/>
              <w:ind w:left="567" w:hanging="567"/>
              <w:rPr>
                <w:rFonts w:eastAsia="Times New Roman"/>
                <w:sz w:val="18"/>
                <w:szCs w:val="18"/>
              </w:rPr>
            </w:pPr>
            <w:r>
              <w:rPr>
                <w:sz w:val="18"/>
              </w:rPr>
              <w:t>P.2</w:t>
            </w:r>
            <w:r>
              <w:rPr>
                <w:sz w:val="18"/>
              </w:rPr>
              <w:tab/>
              <w:t>Existe-t-il un risque que les « détenteurs de devoirs » (par exemple, les organismes gouvernementaux) n'aient pas la capacité de remplir leurs obligations dans le cadre du projet ?</w:t>
            </w:r>
          </w:p>
        </w:tc>
        <w:tc>
          <w:tcPr>
            <w:tcW w:w="923" w:type="dxa"/>
            <w:tcBorders>
              <w:bottom w:val="single" w:sz="4" w:space="0" w:color="auto"/>
            </w:tcBorders>
            <w:shd w:val="clear" w:color="auto" w:fill="auto"/>
          </w:tcPr>
          <w:p w14:paraId="1403ABBD" w14:textId="77777777" w:rsidR="00046424" w:rsidRPr="00B72E50" w:rsidRDefault="00046424" w:rsidP="00880BC7">
            <w:pPr>
              <w:tabs>
                <w:tab w:val="left" w:pos="810"/>
              </w:tabs>
              <w:rPr>
                <w:i/>
                <w:sz w:val="18"/>
                <w:szCs w:val="18"/>
              </w:rPr>
            </w:pPr>
          </w:p>
        </w:tc>
      </w:tr>
      <w:tr w:rsidR="00046424" w:rsidRPr="00B72E50" w14:paraId="6CBF16C1" w14:textId="77777777" w:rsidTr="00880BC7">
        <w:tc>
          <w:tcPr>
            <w:tcW w:w="8635" w:type="dxa"/>
            <w:tcBorders>
              <w:bottom w:val="single" w:sz="4" w:space="0" w:color="auto"/>
            </w:tcBorders>
            <w:shd w:val="clear" w:color="auto" w:fill="auto"/>
          </w:tcPr>
          <w:p w14:paraId="11877B2F" w14:textId="77777777" w:rsidR="00046424" w:rsidRDefault="00046424" w:rsidP="00880BC7">
            <w:pPr>
              <w:tabs>
                <w:tab w:val="left" w:pos="900"/>
              </w:tabs>
              <w:spacing w:before="60" w:after="60"/>
              <w:ind w:left="567" w:hanging="567"/>
              <w:rPr>
                <w:rFonts w:eastAsia="Times New Roman"/>
                <w:sz w:val="18"/>
                <w:szCs w:val="18"/>
              </w:rPr>
            </w:pPr>
            <w:r>
              <w:rPr>
                <w:sz w:val="18"/>
              </w:rPr>
              <w:t>P.3</w:t>
            </w:r>
            <w:r>
              <w:rPr>
                <w:sz w:val="18"/>
              </w:rPr>
              <w:tab/>
              <w:t xml:space="preserve">Existe-t-il un risque que les « titulaires de droits » (par exemple, les personnes affectées par le projet) n'aient pas la capacité de faire valoir leurs droits ? </w:t>
            </w:r>
          </w:p>
        </w:tc>
        <w:tc>
          <w:tcPr>
            <w:tcW w:w="923" w:type="dxa"/>
            <w:tcBorders>
              <w:bottom w:val="single" w:sz="4" w:space="0" w:color="auto"/>
            </w:tcBorders>
            <w:shd w:val="clear" w:color="auto" w:fill="auto"/>
          </w:tcPr>
          <w:p w14:paraId="158D6742" w14:textId="77777777" w:rsidR="00046424" w:rsidRPr="00B72E50" w:rsidRDefault="00046424" w:rsidP="00880BC7">
            <w:pPr>
              <w:tabs>
                <w:tab w:val="left" w:pos="810"/>
              </w:tabs>
              <w:rPr>
                <w:i/>
                <w:sz w:val="18"/>
                <w:szCs w:val="18"/>
              </w:rPr>
            </w:pPr>
          </w:p>
        </w:tc>
      </w:tr>
      <w:tr w:rsidR="00046424" w:rsidRPr="00FE7BF3" w14:paraId="233AAEC3" w14:textId="77777777" w:rsidTr="00880BC7">
        <w:tc>
          <w:tcPr>
            <w:tcW w:w="8635" w:type="dxa"/>
            <w:tcBorders>
              <w:bottom w:val="single" w:sz="4" w:space="0" w:color="auto"/>
            </w:tcBorders>
            <w:shd w:val="clear" w:color="auto" w:fill="auto"/>
          </w:tcPr>
          <w:p w14:paraId="79D8EAC3" w14:textId="77777777" w:rsidR="00046424" w:rsidRPr="00E344B9" w:rsidRDefault="00046424" w:rsidP="00880BC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11B33666" w14:textId="77777777" w:rsidR="00046424" w:rsidRPr="00E344B9" w:rsidRDefault="00046424" w:rsidP="00880BC7">
            <w:pPr>
              <w:tabs>
                <w:tab w:val="left" w:pos="810"/>
              </w:tabs>
              <w:rPr>
                <w:i/>
                <w:sz w:val="18"/>
                <w:szCs w:val="18"/>
              </w:rPr>
            </w:pPr>
          </w:p>
        </w:tc>
      </w:tr>
      <w:tr w:rsidR="00046424" w:rsidRPr="004B3E18" w14:paraId="07A11702" w14:textId="77777777" w:rsidTr="00880BC7">
        <w:tc>
          <w:tcPr>
            <w:tcW w:w="8635" w:type="dxa"/>
            <w:tcBorders>
              <w:bottom w:val="single" w:sz="4" w:space="0" w:color="auto"/>
            </w:tcBorders>
            <w:shd w:val="clear" w:color="auto" w:fill="auto"/>
          </w:tcPr>
          <w:p w14:paraId="1D4F422A" w14:textId="77777777" w:rsidR="00046424" w:rsidRPr="004B3E18" w:rsidRDefault="00046424" w:rsidP="00880BC7">
            <w:pPr>
              <w:tabs>
                <w:tab w:val="left" w:pos="900"/>
              </w:tabs>
              <w:spacing w:before="60" w:after="60"/>
              <w:ind w:left="567" w:hanging="567"/>
              <w:rPr>
                <w:rFonts w:eastAsia="Times New Roman"/>
                <w:sz w:val="18"/>
                <w:szCs w:val="18"/>
              </w:rPr>
            </w:pPr>
            <w:r>
              <w:rPr>
                <w:sz w:val="18"/>
              </w:rPr>
              <w:t>P.4</w:t>
            </w:r>
            <w:r>
              <w:rPr>
                <w:sz w:val="18"/>
              </w:rPr>
              <w:tab/>
              <w:t>d'avoir un impact négatif sur l'exercice des droits de l'homme (civils, politiques, économiques, sociaux ou culturels) de la population affectée, et particulièrement des groupes marginalisés ?</w:t>
            </w:r>
          </w:p>
        </w:tc>
        <w:tc>
          <w:tcPr>
            <w:tcW w:w="923" w:type="dxa"/>
            <w:tcBorders>
              <w:bottom w:val="single" w:sz="4" w:space="0" w:color="auto"/>
            </w:tcBorders>
            <w:shd w:val="clear" w:color="auto" w:fill="auto"/>
          </w:tcPr>
          <w:p w14:paraId="04A9F823" w14:textId="77777777" w:rsidR="00046424" w:rsidRPr="004B3E18" w:rsidRDefault="00046424" w:rsidP="00880BC7">
            <w:pPr>
              <w:tabs>
                <w:tab w:val="left" w:pos="810"/>
              </w:tabs>
              <w:rPr>
                <w:sz w:val="18"/>
                <w:szCs w:val="18"/>
              </w:rPr>
            </w:pPr>
          </w:p>
        </w:tc>
      </w:tr>
      <w:tr w:rsidR="00046424" w:rsidRPr="004B3E18" w14:paraId="32A5493B" w14:textId="77777777" w:rsidTr="00880BC7">
        <w:tc>
          <w:tcPr>
            <w:tcW w:w="8635" w:type="dxa"/>
            <w:tcBorders>
              <w:bottom w:val="single" w:sz="4" w:space="0" w:color="auto"/>
            </w:tcBorders>
            <w:shd w:val="clear" w:color="auto" w:fill="auto"/>
          </w:tcPr>
          <w:p w14:paraId="49FC555C" w14:textId="77777777" w:rsidR="00046424" w:rsidRPr="004B3E18" w:rsidRDefault="00046424" w:rsidP="00880BC7">
            <w:pPr>
              <w:tabs>
                <w:tab w:val="left" w:pos="900"/>
              </w:tabs>
              <w:spacing w:before="60" w:after="60"/>
              <w:ind w:left="567" w:hanging="567"/>
              <w:rPr>
                <w:rFonts w:eastAsia="Times New Roman"/>
                <w:sz w:val="18"/>
                <w:szCs w:val="18"/>
              </w:rPr>
            </w:pPr>
            <w:r>
              <w:rPr>
                <w:sz w:val="18"/>
              </w:rPr>
              <w:t xml:space="preserve">P.5 </w:t>
            </w:r>
            <w:r>
              <w:rPr>
                <w:sz w:val="18"/>
              </w:rPr>
              <w:tab/>
              <w:t>d'avoir un impact négatif inéquitable ou discriminatoire sur les populations affectées, particulièrement les personnes en situation de pauvreté ou les individus ou groupes marginalisés ou exclus, y compris les personnes handicapées ?</w:t>
            </w:r>
            <w:r>
              <w:rPr>
                <w:rStyle w:val="FootnoteReference"/>
              </w:rPr>
              <w:t xml:space="preserve"> </w:t>
            </w:r>
            <w:r>
              <w:rPr>
                <w:rStyle w:val="FootnoteReference"/>
              </w:rPr>
              <w:footnoteReference w:id="1"/>
            </w:r>
            <w:r>
              <w:rPr>
                <w:sz w:val="18"/>
              </w:rPr>
              <w:t xml:space="preserve"> </w:t>
            </w:r>
          </w:p>
        </w:tc>
        <w:tc>
          <w:tcPr>
            <w:tcW w:w="923" w:type="dxa"/>
            <w:tcBorders>
              <w:bottom w:val="single" w:sz="4" w:space="0" w:color="auto"/>
            </w:tcBorders>
            <w:shd w:val="clear" w:color="auto" w:fill="auto"/>
          </w:tcPr>
          <w:p w14:paraId="706375A6" w14:textId="77777777" w:rsidR="00046424" w:rsidRPr="004B3E18" w:rsidRDefault="00046424" w:rsidP="00880BC7">
            <w:pPr>
              <w:tabs>
                <w:tab w:val="left" w:pos="810"/>
              </w:tabs>
              <w:rPr>
                <w:sz w:val="18"/>
                <w:szCs w:val="18"/>
              </w:rPr>
            </w:pPr>
          </w:p>
        </w:tc>
      </w:tr>
      <w:tr w:rsidR="00046424" w:rsidRPr="004B3E18" w14:paraId="3F6C9B55" w14:textId="77777777" w:rsidTr="00880BC7">
        <w:tc>
          <w:tcPr>
            <w:tcW w:w="8635" w:type="dxa"/>
            <w:tcBorders>
              <w:bottom w:val="single" w:sz="4" w:space="0" w:color="auto"/>
            </w:tcBorders>
            <w:shd w:val="clear" w:color="auto" w:fill="auto"/>
          </w:tcPr>
          <w:p w14:paraId="09F733E1" w14:textId="77777777" w:rsidR="00046424" w:rsidRPr="004B3E18" w:rsidRDefault="00046424" w:rsidP="00880BC7">
            <w:pPr>
              <w:tabs>
                <w:tab w:val="left" w:pos="900"/>
              </w:tabs>
              <w:spacing w:before="60" w:after="60"/>
              <w:ind w:left="567" w:hanging="567"/>
              <w:rPr>
                <w:rFonts w:eastAsia="Times New Roman"/>
                <w:sz w:val="18"/>
                <w:szCs w:val="18"/>
              </w:rPr>
            </w:pPr>
            <w:r>
              <w:rPr>
                <w:sz w:val="18"/>
              </w:rPr>
              <w:t>P.6</w:t>
            </w:r>
            <w:r>
              <w:rPr>
                <w:sz w:val="18"/>
              </w:rPr>
              <w:tab/>
              <w:t>de restreindre la disponibilité, la qualité et l'accessibilité de ressources ou de services de base, particulièrement pour les personnes ou groupes marginalisés, y compris les personnes handicapées ?</w:t>
            </w:r>
          </w:p>
        </w:tc>
        <w:tc>
          <w:tcPr>
            <w:tcW w:w="923" w:type="dxa"/>
            <w:tcBorders>
              <w:bottom w:val="single" w:sz="4" w:space="0" w:color="auto"/>
            </w:tcBorders>
            <w:shd w:val="clear" w:color="auto" w:fill="auto"/>
          </w:tcPr>
          <w:p w14:paraId="6B8DF13D" w14:textId="77777777" w:rsidR="00046424" w:rsidRPr="004B3E18" w:rsidRDefault="00046424" w:rsidP="00880BC7">
            <w:pPr>
              <w:tabs>
                <w:tab w:val="left" w:pos="810"/>
              </w:tabs>
              <w:rPr>
                <w:sz w:val="18"/>
                <w:szCs w:val="18"/>
              </w:rPr>
            </w:pPr>
          </w:p>
        </w:tc>
      </w:tr>
      <w:tr w:rsidR="00046424" w:rsidRPr="004B3E18" w14:paraId="2E26A8B2" w14:textId="77777777" w:rsidTr="00880BC7">
        <w:tc>
          <w:tcPr>
            <w:tcW w:w="8635" w:type="dxa"/>
            <w:tcBorders>
              <w:bottom w:val="single" w:sz="4" w:space="0" w:color="auto"/>
            </w:tcBorders>
            <w:shd w:val="clear" w:color="auto" w:fill="auto"/>
          </w:tcPr>
          <w:p w14:paraId="448FF48E" w14:textId="77777777" w:rsidR="00046424" w:rsidRPr="004B3E18" w:rsidRDefault="00046424" w:rsidP="00880BC7">
            <w:pPr>
              <w:tabs>
                <w:tab w:val="left" w:pos="900"/>
              </w:tabs>
              <w:spacing w:before="60" w:after="60"/>
              <w:ind w:left="567" w:hanging="567"/>
              <w:rPr>
                <w:rFonts w:eastAsia="Times New Roman"/>
                <w:sz w:val="18"/>
                <w:szCs w:val="18"/>
              </w:rPr>
            </w:pPr>
            <w:r>
              <w:rPr>
                <w:sz w:val="18"/>
              </w:rPr>
              <w:t>P.7</w:t>
            </w:r>
            <w:r>
              <w:rPr>
                <w:sz w:val="18"/>
              </w:rPr>
              <w:tab/>
              <w:t>d'aggraver les conflits et/ou le risque de violence parmi les communautés et les personnes touchées par le projet ?</w:t>
            </w:r>
          </w:p>
        </w:tc>
        <w:tc>
          <w:tcPr>
            <w:tcW w:w="923" w:type="dxa"/>
            <w:tcBorders>
              <w:bottom w:val="single" w:sz="4" w:space="0" w:color="auto"/>
            </w:tcBorders>
            <w:shd w:val="clear" w:color="auto" w:fill="auto"/>
          </w:tcPr>
          <w:p w14:paraId="61A5BBE8" w14:textId="77777777" w:rsidR="00046424" w:rsidRPr="004B3E18" w:rsidRDefault="00046424" w:rsidP="00880BC7">
            <w:pPr>
              <w:tabs>
                <w:tab w:val="left" w:pos="810"/>
              </w:tabs>
              <w:rPr>
                <w:sz w:val="18"/>
                <w:szCs w:val="18"/>
              </w:rPr>
            </w:pPr>
          </w:p>
        </w:tc>
      </w:tr>
      <w:tr w:rsidR="00046424" w:rsidRPr="004B3E18" w14:paraId="5D6E7FD2" w14:textId="77777777" w:rsidTr="00880BC7">
        <w:tc>
          <w:tcPr>
            <w:tcW w:w="8635" w:type="dxa"/>
            <w:tcBorders>
              <w:bottom w:val="single" w:sz="4" w:space="0" w:color="auto"/>
            </w:tcBorders>
            <w:shd w:val="clear" w:color="auto" w:fill="DBE5F1"/>
          </w:tcPr>
          <w:p w14:paraId="1C228058" w14:textId="77777777" w:rsidR="00046424" w:rsidRPr="004B3E18" w:rsidRDefault="00046424" w:rsidP="00880BC7">
            <w:pPr>
              <w:tabs>
                <w:tab w:val="left" w:pos="810"/>
              </w:tabs>
              <w:spacing w:before="120" w:after="120"/>
              <w:rPr>
                <w:b/>
                <w:sz w:val="18"/>
                <w:szCs w:val="18"/>
              </w:rPr>
            </w:pPr>
            <w:r>
              <w:rPr>
                <w:b/>
                <w:sz w:val="18"/>
              </w:rPr>
              <w:t>Égalité hommes-femmes et autonomisation des femmes</w:t>
            </w:r>
          </w:p>
        </w:tc>
        <w:tc>
          <w:tcPr>
            <w:tcW w:w="923" w:type="dxa"/>
            <w:tcBorders>
              <w:bottom w:val="single" w:sz="4" w:space="0" w:color="auto"/>
            </w:tcBorders>
            <w:shd w:val="clear" w:color="auto" w:fill="DBE5F1"/>
          </w:tcPr>
          <w:p w14:paraId="72A274FA" w14:textId="77777777" w:rsidR="00046424" w:rsidRPr="004B3E18" w:rsidRDefault="00046424" w:rsidP="00880BC7">
            <w:pPr>
              <w:tabs>
                <w:tab w:val="left" w:pos="810"/>
              </w:tabs>
              <w:spacing w:before="120" w:after="120"/>
              <w:rPr>
                <w:b/>
                <w:sz w:val="18"/>
                <w:szCs w:val="18"/>
              </w:rPr>
            </w:pPr>
          </w:p>
        </w:tc>
      </w:tr>
      <w:tr w:rsidR="00046424" w:rsidRPr="004B3E18" w14:paraId="732F3943" w14:textId="77777777" w:rsidTr="00880BC7">
        <w:tc>
          <w:tcPr>
            <w:tcW w:w="8635" w:type="dxa"/>
            <w:tcBorders>
              <w:bottom w:val="single" w:sz="4" w:space="0" w:color="auto"/>
            </w:tcBorders>
            <w:shd w:val="clear" w:color="auto" w:fill="auto"/>
          </w:tcPr>
          <w:p w14:paraId="732A95CB" w14:textId="77777777" w:rsidR="00046424" w:rsidRDefault="00046424" w:rsidP="00880BC7">
            <w:pPr>
              <w:tabs>
                <w:tab w:val="left" w:pos="900"/>
              </w:tabs>
              <w:spacing w:before="60" w:after="60"/>
              <w:ind w:left="567" w:hanging="567"/>
              <w:rPr>
                <w:rFonts w:eastAsia="Times New Roman"/>
                <w:sz w:val="18"/>
                <w:szCs w:val="18"/>
              </w:rPr>
            </w:pPr>
            <w:r>
              <w:rPr>
                <w:sz w:val="18"/>
              </w:rPr>
              <w:t>P.8</w:t>
            </w:r>
            <w:r>
              <w:rPr>
                <w:sz w:val="18"/>
              </w:rPr>
              <w:tab/>
              <w:t>Les groupes de femmes et/ou leurs responsables/représentantes ont-ils eu la possibilité de soulever des inquiétudes concernant le projet (par exemple, au cours du processus de participation des parties prenantes, par des mécanismes de recours, par des déclarations publiques) ?</w:t>
            </w:r>
          </w:p>
        </w:tc>
        <w:tc>
          <w:tcPr>
            <w:tcW w:w="923" w:type="dxa"/>
            <w:tcBorders>
              <w:bottom w:val="single" w:sz="4" w:space="0" w:color="auto"/>
            </w:tcBorders>
            <w:shd w:val="clear" w:color="auto" w:fill="auto"/>
          </w:tcPr>
          <w:p w14:paraId="43C18C46" w14:textId="77777777" w:rsidR="00046424" w:rsidRPr="004B3E18" w:rsidRDefault="00046424" w:rsidP="00880BC7">
            <w:pPr>
              <w:tabs>
                <w:tab w:val="left" w:pos="810"/>
              </w:tabs>
              <w:rPr>
                <w:sz w:val="18"/>
                <w:szCs w:val="18"/>
              </w:rPr>
            </w:pPr>
          </w:p>
        </w:tc>
      </w:tr>
      <w:tr w:rsidR="00046424" w:rsidRPr="00D64824" w14:paraId="7BE4F3FB" w14:textId="77777777" w:rsidTr="00880BC7">
        <w:tc>
          <w:tcPr>
            <w:tcW w:w="8635" w:type="dxa"/>
            <w:tcBorders>
              <w:bottom w:val="single" w:sz="4" w:space="0" w:color="auto"/>
            </w:tcBorders>
            <w:shd w:val="clear" w:color="auto" w:fill="auto"/>
          </w:tcPr>
          <w:p w14:paraId="75B4A564" w14:textId="77777777" w:rsidR="00046424" w:rsidRPr="00D64824" w:rsidRDefault="00046424" w:rsidP="00880BC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2E39D674" w14:textId="77777777" w:rsidR="00046424" w:rsidRPr="00D64824" w:rsidRDefault="00046424" w:rsidP="00880BC7">
            <w:pPr>
              <w:tabs>
                <w:tab w:val="left" w:pos="810"/>
              </w:tabs>
              <w:rPr>
                <w:i/>
                <w:sz w:val="18"/>
                <w:szCs w:val="18"/>
              </w:rPr>
            </w:pPr>
          </w:p>
        </w:tc>
      </w:tr>
      <w:tr w:rsidR="00046424" w:rsidRPr="00D64824" w14:paraId="6AFFE505" w14:textId="77777777" w:rsidTr="00880BC7">
        <w:tc>
          <w:tcPr>
            <w:tcW w:w="8635" w:type="dxa"/>
            <w:tcBorders>
              <w:bottom w:val="single" w:sz="4" w:space="0" w:color="auto"/>
            </w:tcBorders>
            <w:shd w:val="clear" w:color="auto" w:fill="auto"/>
          </w:tcPr>
          <w:p w14:paraId="1970EE34" w14:textId="77777777" w:rsidR="00046424" w:rsidRPr="00E344B9" w:rsidRDefault="00046424" w:rsidP="00880BC7">
            <w:pPr>
              <w:tabs>
                <w:tab w:val="left" w:pos="900"/>
              </w:tabs>
              <w:spacing w:before="60" w:after="60"/>
              <w:ind w:left="567" w:hanging="567"/>
              <w:rPr>
                <w:rFonts w:eastAsia="Times New Roman"/>
                <w:i/>
                <w:sz w:val="18"/>
                <w:szCs w:val="18"/>
              </w:rPr>
            </w:pPr>
            <w:r>
              <w:rPr>
                <w:sz w:val="18"/>
              </w:rPr>
              <w:t>P.9</w:t>
            </w:r>
            <w:r>
              <w:rPr>
                <w:sz w:val="18"/>
              </w:rPr>
              <w:tab/>
              <w:t xml:space="preserve">d'avoir un impact négatif sur l'égalité hommes-femmes et/ou la situation des femmes et des filles ?  </w:t>
            </w:r>
          </w:p>
        </w:tc>
        <w:tc>
          <w:tcPr>
            <w:tcW w:w="923" w:type="dxa"/>
            <w:tcBorders>
              <w:bottom w:val="single" w:sz="4" w:space="0" w:color="auto"/>
            </w:tcBorders>
            <w:shd w:val="clear" w:color="auto" w:fill="auto"/>
          </w:tcPr>
          <w:p w14:paraId="1C6F0AD9" w14:textId="77777777" w:rsidR="00046424" w:rsidRPr="00E344B9" w:rsidRDefault="00046424" w:rsidP="00880BC7">
            <w:pPr>
              <w:tabs>
                <w:tab w:val="left" w:pos="810"/>
              </w:tabs>
              <w:rPr>
                <w:i/>
                <w:sz w:val="18"/>
                <w:szCs w:val="18"/>
              </w:rPr>
            </w:pPr>
          </w:p>
        </w:tc>
      </w:tr>
      <w:tr w:rsidR="00046424" w:rsidRPr="004B3E18" w14:paraId="4A7AE416" w14:textId="77777777" w:rsidTr="00880BC7">
        <w:tc>
          <w:tcPr>
            <w:tcW w:w="8635" w:type="dxa"/>
            <w:tcBorders>
              <w:bottom w:val="single" w:sz="4" w:space="0" w:color="auto"/>
            </w:tcBorders>
            <w:shd w:val="clear" w:color="auto" w:fill="auto"/>
          </w:tcPr>
          <w:p w14:paraId="7601E7E0" w14:textId="77777777" w:rsidR="00046424" w:rsidRPr="004B3E18" w:rsidRDefault="00046424" w:rsidP="00880BC7">
            <w:pPr>
              <w:tabs>
                <w:tab w:val="left" w:pos="900"/>
              </w:tabs>
              <w:spacing w:before="60" w:after="60"/>
              <w:ind w:left="567" w:hanging="567"/>
              <w:rPr>
                <w:rFonts w:eastAsia="Times New Roman"/>
                <w:sz w:val="18"/>
                <w:szCs w:val="18"/>
              </w:rPr>
            </w:pPr>
            <w:r>
              <w:rPr>
                <w:sz w:val="18"/>
              </w:rPr>
              <w:t>P.10</w:t>
            </w:r>
            <w:r>
              <w:rPr>
                <w:sz w:val="18"/>
              </w:rPr>
              <w:tab/>
              <w:t>de reproduire des discriminations fondées sur le genre à l'encontre des femmes, particulièrement en ce qui concerne la participation dans la conception ou la mise en œuvre ou l'accès aux opportunités et aux bénéfices ?</w:t>
            </w:r>
          </w:p>
        </w:tc>
        <w:tc>
          <w:tcPr>
            <w:tcW w:w="923" w:type="dxa"/>
            <w:tcBorders>
              <w:bottom w:val="single" w:sz="4" w:space="0" w:color="auto"/>
            </w:tcBorders>
            <w:shd w:val="clear" w:color="auto" w:fill="auto"/>
          </w:tcPr>
          <w:p w14:paraId="42296E57" w14:textId="77777777" w:rsidR="00046424" w:rsidRPr="004B3E18" w:rsidRDefault="00046424" w:rsidP="00880BC7">
            <w:pPr>
              <w:tabs>
                <w:tab w:val="left" w:pos="810"/>
              </w:tabs>
              <w:rPr>
                <w:sz w:val="18"/>
                <w:szCs w:val="18"/>
              </w:rPr>
            </w:pPr>
          </w:p>
        </w:tc>
      </w:tr>
      <w:tr w:rsidR="00046424" w:rsidRPr="004B3E18" w14:paraId="2094292B" w14:textId="77777777" w:rsidTr="00880BC7">
        <w:tc>
          <w:tcPr>
            <w:tcW w:w="8635" w:type="dxa"/>
            <w:tcBorders>
              <w:bottom w:val="single" w:sz="4" w:space="0" w:color="auto"/>
            </w:tcBorders>
            <w:shd w:val="clear" w:color="auto" w:fill="auto"/>
          </w:tcPr>
          <w:p w14:paraId="678CE9B8" w14:textId="77777777" w:rsidR="00046424" w:rsidRPr="004B3E18" w:rsidRDefault="00046424" w:rsidP="00880BC7">
            <w:pPr>
              <w:tabs>
                <w:tab w:val="left" w:pos="900"/>
              </w:tabs>
              <w:spacing w:before="60" w:after="60"/>
              <w:ind w:left="567" w:hanging="567"/>
              <w:rPr>
                <w:rFonts w:eastAsia="Times New Roman"/>
                <w:sz w:val="18"/>
                <w:szCs w:val="18"/>
              </w:rPr>
            </w:pPr>
            <w:r>
              <w:rPr>
                <w:sz w:val="18"/>
              </w:rPr>
              <w:t>P.11</w:t>
            </w:r>
            <w:r>
              <w:rPr>
                <w:sz w:val="18"/>
              </w:rPr>
              <w:tab/>
              <w:t>de limiter la capacité des femmes à utiliser, développer et protéger des ressources naturelles en prenant en compte des rôles et positions différents des femmes et des hommes dans l'accès aux biens et services environnementaux ?</w:t>
            </w:r>
          </w:p>
          <w:p w14:paraId="23EF2DDC" w14:textId="77777777" w:rsidR="00046424" w:rsidRPr="004B3E18" w:rsidRDefault="00046424" w:rsidP="00880BC7">
            <w:pPr>
              <w:tabs>
                <w:tab w:val="left" w:pos="900"/>
              </w:tabs>
              <w:spacing w:before="60" w:after="60"/>
              <w:ind w:left="567" w:hanging="567"/>
              <w:rPr>
                <w:rFonts w:eastAsia="Times New Roman"/>
                <w:sz w:val="18"/>
                <w:szCs w:val="18"/>
              </w:rPr>
            </w:pPr>
            <w:r>
              <w:rPr>
                <w:sz w:val="18"/>
              </w:rPr>
              <w:lastRenderedPageBreak/>
              <w:tab/>
            </w:r>
            <w:r>
              <w:rPr>
                <w:i/>
                <w:sz w:val="18"/>
              </w:rPr>
              <w:t>Par exemple, les activités qui peuvent provoquer la dégradation ou l'appauvrissement des ressources naturelles dans les communautés dont les moyens de subsistance et le bien-être dépendent de ces ressources</w:t>
            </w:r>
          </w:p>
        </w:tc>
        <w:tc>
          <w:tcPr>
            <w:tcW w:w="923" w:type="dxa"/>
            <w:tcBorders>
              <w:bottom w:val="single" w:sz="4" w:space="0" w:color="auto"/>
            </w:tcBorders>
            <w:shd w:val="clear" w:color="auto" w:fill="auto"/>
          </w:tcPr>
          <w:p w14:paraId="29BF079F" w14:textId="77777777" w:rsidR="00046424" w:rsidRPr="004B3E18" w:rsidRDefault="00046424" w:rsidP="00880BC7">
            <w:pPr>
              <w:tabs>
                <w:tab w:val="left" w:pos="810"/>
              </w:tabs>
              <w:rPr>
                <w:sz w:val="18"/>
                <w:szCs w:val="18"/>
              </w:rPr>
            </w:pPr>
          </w:p>
        </w:tc>
      </w:tr>
      <w:tr w:rsidR="00046424" w:rsidRPr="004B3E18" w14:paraId="56F20C48" w14:textId="77777777" w:rsidTr="00880BC7">
        <w:tc>
          <w:tcPr>
            <w:tcW w:w="8635" w:type="dxa"/>
            <w:tcBorders>
              <w:bottom w:val="single" w:sz="4" w:space="0" w:color="auto"/>
            </w:tcBorders>
            <w:shd w:val="clear" w:color="auto" w:fill="auto"/>
          </w:tcPr>
          <w:p w14:paraId="6EFC1841" w14:textId="77777777" w:rsidR="00046424" w:rsidRDefault="00046424" w:rsidP="00880BC7">
            <w:pPr>
              <w:tabs>
                <w:tab w:val="left" w:pos="900"/>
              </w:tabs>
              <w:spacing w:before="60" w:after="60"/>
              <w:ind w:left="567" w:hanging="567"/>
              <w:rPr>
                <w:rFonts w:eastAsia="Times New Roman"/>
                <w:sz w:val="18"/>
                <w:szCs w:val="18"/>
              </w:rPr>
            </w:pPr>
            <w:r>
              <w:rPr>
                <w:sz w:val="18"/>
              </w:rPr>
              <w:t>P.12</w:t>
            </w:r>
            <w:r>
              <w:rPr>
                <w:sz w:val="18"/>
              </w:rPr>
              <w:tab/>
              <w:t>d'exacerber les risques de violence fondée sur le genre ?</w:t>
            </w:r>
          </w:p>
          <w:p w14:paraId="583B7A4F" w14:textId="77777777" w:rsidR="00046424" w:rsidRPr="004B3E18" w:rsidRDefault="00046424" w:rsidP="00880BC7">
            <w:pPr>
              <w:tabs>
                <w:tab w:val="left" w:pos="900"/>
              </w:tabs>
              <w:spacing w:before="60" w:after="60"/>
              <w:ind w:left="567" w:hanging="567"/>
              <w:rPr>
                <w:rFonts w:eastAsia="Times New Roman"/>
                <w:sz w:val="18"/>
                <w:szCs w:val="18"/>
              </w:rPr>
            </w:pPr>
            <w:r>
              <w:rPr>
                <w:sz w:val="18"/>
              </w:rPr>
              <w:tab/>
            </w:r>
            <w:r>
              <w:rPr>
                <w:i/>
                <w:sz w:val="18"/>
              </w:rPr>
              <w:t>Par exemple, par l'afflux de travailleurs externes dans une communauté, des changements dans la dynamique du rapport de force au sein de la communauté et des ménages, une exposition accrue à des lieux publics et/ou des transports non sécurisés, etc.</w:t>
            </w:r>
          </w:p>
        </w:tc>
        <w:tc>
          <w:tcPr>
            <w:tcW w:w="923" w:type="dxa"/>
            <w:tcBorders>
              <w:bottom w:val="single" w:sz="4" w:space="0" w:color="auto"/>
            </w:tcBorders>
            <w:shd w:val="clear" w:color="auto" w:fill="auto"/>
          </w:tcPr>
          <w:p w14:paraId="7CD01CE9" w14:textId="77777777" w:rsidR="00046424" w:rsidRPr="004B3E18" w:rsidRDefault="00046424" w:rsidP="00880BC7">
            <w:pPr>
              <w:tabs>
                <w:tab w:val="left" w:pos="810"/>
              </w:tabs>
              <w:rPr>
                <w:sz w:val="18"/>
                <w:szCs w:val="18"/>
              </w:rPr>
            </w:pPr>
          </w:p>
        </w:tc>
      </w:tr>
      <w:tr w:rsidR="00046424" w:rsidRPr="004B3E18" w14:paraId="3720DD08" w14:textId="77777777" w:rsidTr="00880BC7">
        <w:tc>
          <w:tcPr>
            <w:tcW w:w="8635" w:type="dxa"/>
            <w:tcBorders>
              <w:bottom w:val="single" w:sz="4" w:space="0" w:color="auto"/>
            </w:tcBorders>
            <w:shd w:val="clear" w:color="auto" w:fill="DBE5F1"/>
          </w:tcPr>
          <w:p w14:paraId="1ECE06E4" w14:textId="77777777" w:rsidR="00046424" w:rsidRPr="00AA7405" w:rsidRDefault="00046424" w:rsidP="00880BC7">
            <w:pPr>
              <w:tabs>
                <w:tab w:val="left" w:pos="810"/>
              </w:tabs>
              <w:spacing w:before="120" w:after="120"/>
              <w:rPr>
                <w:b/>
                <w:sz w:val="18"/>
                <w:szCs w:val="18"/>
              </w:rPr>
            </w:pPr>
            <w:r>
              <w:rPr>
                <w:b/>
                <w:sz w:val="18"/>
              </w:rPr>
              <w:t xml:space="preserve">Durabilité et résilience : </w:t>
            </w:r>
            <w:r>
              <w:t>Les questions relatives au Diagnostic des risques concernant la durabilité et à la résilience sont couvertes par les questions portant sur les normes spécifiques ci-dessous.</w:t>
            </w:r>
          </w:p>
        </w:tc>
        <w:tc>
          <w:tcPr>
            <w:tcW w:w="923" w:type="dxa"/>
            <w:tcBorders>
              <w:bottom w:val="single" w:sz="4" w:space="0" w:color="auto"/>
            </w:tcBorders>
            <w:shd w:val="clear" w:color="auto" w:fill="DBE5F1"/>
          </w:tcPr>
          <w:p w14:paraId="60EB1F69" w14:textId="77777777" w:rsidR="00046424" w:rsidRPr="004B3E18" w:rsidRDefault="00046424" w:rsidP="00880BC7">
            <w:pPr>
              <w:tabs>
                <w:tab w:val="left" w:pos="810"/>
              </w:tabs>
              <w:rPr>
                <w:sz w:val="18"/>
                <w:szCs w:val="18"/>
              </w:rPr>
            </w:pPr>
          </w:p>
        </w:tc>
      </w:tr>
      <w:tr w:rsidR="00046424" w:rsidRPr="004B3E18" w14:paraId="6D234379" w14:textId="77777777" w:rsidTr="00880BC7">
        <w:tc>
          <w:tcPr>
            <w:tcW w:w="8635" w:type="dxa"/>
            <w:tcBorders>
              <w:bottom w:val="single" w:sz="4" w:space="0" w:color="auto"/>
            </w:tcBorders>
            <w:shd w:val="clear" w:color="auto" w:fill="DBE5F1"/>
          </w:tcPr>
          <w:p w14:paraId="02CC463D" w14:textId="77777777" w:rsidR="00046424" w:rsidRPr="004B3E18" w:rsidRDefault="00046424" w:rsidP="00880BC7">
            <w:pPr>
              <w:tabs>
                <w:tab w:val="left" w:pos="810"/>
              </w:tabs>
              <w:spacing w:before="120" w:after="120"/>
              <w:rPr>
                <w:b/>
                <w:sz w:val="18"/>
                <w:szCs w:val="18"/>
              </w:rPr>
            </w:pPr>
            <w:r>
              <w:rPr>
                <w:b/>
                <w:sz w:val="18"/>
              </w:rPr>
              <w:t xml:space="preserve">Responsabilisation </w:t>
            </w:r>
          </w:p>
        </w:tc>
        <w:tc>
          <w:tcPr>
            <w:tcW w:w="923" w:type="dxa"/>
            <w:tcBorders>
              <w:bottom w:val="single" w:sz="4" w:space="0" w:color="auto"/>
            </w:tcBorders>
            <w:shd w:val="clear" w:color="auto" w:fill="DBE5F1"/>
          </w:tcPr>
          <w:p w14:paraId="71AF4CD4" w14:textId="77777777" w:rsidR="00046424" w:rsidRPr="004B3E18" w:rsidRDefault="00046424" w:rsidP="00880BC7">
            <w:pPr>
              <w:tabs>
                <w:tab w:val="left" w:pos="810"/>
              </w:tabs>
              <w:rPr>
                <w:sz w:val="18"/>
                <w:szCs w:val="18"/>
              </w:rPr>
            </w:pPr>
          </w:p>
        </w:tc>
      </w:tr>
      <w:tr w:rsidR="00046424" w:rsidRPr="00D64824" w14:paraId="6C5BC777" w14:textId="77777777" w:rsidTr="00880BC7">
        <w:tc>
          <w:tcPr>
            <w:tcW w:w="8635" w:type="dxa"/>
            <w:tcBorders>
              <w:bottom w:val="single" w:sz="4" w:space="0" w:color="auto"/>
            </w:tcBorders>
            <w:shd w:val="clear" w:color="auto" w:fill="auto"/>
          </w:tcPr>
          <w:p w14:paraId="7CE05D6F" w14:textId="77777777" w:rsidR="00046424" w:rsidRPr="00E344B9" w:rsidRDefault="00046424" w:rsidP="00880BC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466D5B7E" w14:textId="77777777" w:rsidR="00046424" w:rsidRPr="00E344B9" w:rsidRDefault="00046424" w:rsidP="00880BC7">
            <w:pPr>
              <w:tabs>
                <w:tab w:val="left" w:pos="810"/>
              </w:tabs>
              <w:rPr>
                <w:i/>
                <w:sz w:val="18"/>
                <w:szCs w:val="18"/>
              </w:rPr>
            </w:pPr>
          </w:p>
        </w:tc>
      </w:tr>
      <w:tr w:rsidR="00046424" w:rsidRPr="004B3E18" w14:paraId="7B24B026" w14:textId="77777777" w:rsidTr="00880BC7">
        <w:tc>
          <w:tcPr>
            <w:tcW w:w="8635" w:type="dxa"/>
            <w:tcBorders>
              <w:bottom w:val="single" w:sz="4" w:space="0" w:color="auto"/>
            </w:tcBorders>
            <w:shd w:val="clear" w:color="auto" w:fill="auto"/>
          </w:tcPr>
          <w:p w14:paraId="18000024" w14:textId="77777777" w:rsidR="00046424" w:rsidRPr="00AA7405" w:rsidRDefault="00046424" w:rsidP="00880BC7">
            <w:pPr>
              <w:tabs>
                <w:tab w:val="left" w:pos="900"/>
              </w:tabs>
              <w:spacing w:before="60" w:after="60"/>
              <w:ind w:left="567" w:hanging="567"/>
              <w:rPr>
                <w:b/>
                <w:sz w:val="18"/>
                <w:szCs w:val="18"/>
              </w:rPr>
            </w:pPr>
            <w:r>
              <w:rPr>
                <w:sz w:val="18"/>
              </w:rPr>
              <w:t>P.13</w:t>
            </w:r>
            <w:r>
              <w:rPr>
                <w:sz w:val="18"/>
              </w:rPr>
              <w:tab/>
              <w:t>d'entraîner l'exclusion des parties prenantes potentiellement concernées, en particulier les groupes marginalisés et les personnes exclues (y compris les personnes handicapées), de la pleine participation aux décisions qui peuvent les concerner ?</w:t>
            </w:r>
          </w:p>
        </w:tc>
        <w:tc>
          <w:tcPr>
            <w:tcW w:w="923" w:type="dxa"/>
            <w:tcBorders>
              <w:bottom w:val="single" w:sz="4" w:space="0" w:color="auto"/>
            </w:tcBorders>
            <w:shd w:val="clear" w:color="auto" w:fill="auto"/>
          </w:tcPr>
          <w:p w14:paraId="53122BBC" w14:textId="77777777" w:rsidR="00046424" w:rsidRPr="004B3E18" w:rsidRDefault="00046424" w:rsidP="00880BC7">
            <w:pPr>
              <w:tabs>
                <w:tab w:val="left" w:pos="810"/>
              </w:tabs>
              <w:rPr>
                <w:sz w:val="18"/>
                <w:szCs w:val="18"/>
              </w:rPr>
            </w:pPr>
          </w:p>
        </w:tc>
      </w:tr>
      <w:tr w:rsidR="00046424" w:rsidRPr="004B3E18" w14:paraId="0395BAF7" w14:textId="77777777" w:rsidTr="00880BC7">
        <w:tc>
          <w:tcPr>
            <w:tcW w:w="8635" w:type="dxa"/>
            <w:tcBorders>
              <w:bottom w:val="single" w:sz="4" w:space="0" w:color="auto"/>
            </w:tcBorders>
            <w:shd w:val="clear" w:color="auto" w:fill="auto"/>
          </w:tcPr>
          <w:p w14:paraId="49868E60" w14:textId="77777777" w:rsidR="00046424" w:rsidRPr="00AA7405" w:rsidRDefault="00046424" w:rsidP="00880BC7">
            <w:pPr>
              <w:tabs>
                <w:tab w:val="left" w:pos="900"/>
              </w:tabs>
              <w:spacing w:before="60" w:after="60"/>
              <w:ind w:left="567" w:hanging="567"/>
              <w:rPr>
                <w:rFonts w:eastAsia="Times New Roman"/>
                <w:sz w:val="18"/>
                <w:szCs w:val="18"/>
              </w:rPr>
            </w:pPr>
            <w:r>
              <w:rPr>
                <w:sz w:val="18"/>
              </w:rPr>
              <w:t xml:space="preserve">P.14 </w:t>
            </w:r>
            <w:r>
              <w:rPr>
                <w:sz w:val="18"/>
              </w:rPr>
              <w:tab/>
              <w:t>de soulever des plaintes, griefs ou objections de la part des parties prenantes potentiellement concernées ?</w:t>
            </w:r>
          </w:p>
        </w:tc>
        <w:tc>
          <w:tcPr>
            <w:tcW w:w="923" w:type="dxa"/>
            <w:tcBorders>
              <w:bottom w:val="single" w:sz="4" w:space="0" w:color="auto"/>
            </w:tcBorders>
            <w:shd w:val="clear" w:color="auto" w:fill="auto"/>
          </w:tcPr>
          <w:p w14:paraId="4A10DA5B" w14:textId="77777777" w:rsidR="00046424" w:rsidRPr="004B3E18" w:rsidRDefault="00046424" w:rsidP="00880BC7">
            <w:pPr>
              <w:tabs>
                <w:tab w:val="left" w:pos="810"/>
              </w:tabs>
              <w:rPr>
                <w:sz w:val="18"/>
                <w:szCs w:val="18"/>
              </w:rPr>
            </w:pPr>
          </w:p>
        </w:tc>
      </w:tr>
      <w:tr w:rsidR="00046424" w:rsidRPr="004B3E18" w14:paraId="5B4DC6BD" w14:textId="77777777" w:rsidTr="00880BC7">
        <w:tc>
          <w:tcPr>
            <w:tcW w:w="8635" w:type="dxa"/>
            <w:tcBorders>
              <w:bottom w:val="single" w:sz="4" w:space="0" w:color="auto"/>
            </w:tcBorders>
            <w:shd w:val="clear" w:color="auto" w:fill="auto"/>
          </w:tcPr>
          <w:p w14:paraId="22324A68" w14:textId="77777777" w:rsidR="00046424" w:rsidRPr="00AA7405" w:rsidRDefault="00046424" w:rsidP="00880BC7">
            <w:pPr>
              <w:tabs>
                <w:tab w:val="left" w:pos="900"/>
              </w:tabs>
              <w:spacing w:before="60" w:after="60"/>
              <w:ind w:left="567" w:hanging="567"/>
              <w:rPr>
                <w:rFonts w:eastAsia="Times New Roman"/>
                <w:sz w:val="18"/>
                <w:szCs w:val="18"/>
              </w:rPr>
            </w:pPr>
            <w:r>
              <w:rPr>
                <w:sz w:val="18"/>
              </w:rPr>
              <w:t>P.15</w:t>
            </w:r>
            <w:r>
              <w:rPr>
                <w:sz w:val="18"/>
              </w:rPr>
              <w:tab/>
              <w:t>de générer des risques de représailles contre les parties prenantes qui expriment des préoccupations ou des plaintes, ou qui cherchent à participer au projet ou à obtenir des renseignements sur celui-ci ?</w:t>
            </w:r>
          </w:p>
        </w:tc>
        <w:tc>
          <w:tcPr>
            <w:tcW w:w="923" w:type="dxa"/>
            <w:tcBorders>
              <w:bottom w:val="single" w:sz="4" w:space="0" w:color="auto"/>
            </w:tcBorders>
            <w:shd w:val="clear" w:color="auto" w:fill="auto"/>
          </w:tcPr>
          <w:p w14:paraId="7E5D45DA" w14:textId="77777777" w:rsidR="00046424" w:rsidRPr="004B3E18" w:rsidRDefault="00046424" w:rsidP="00880BC7">
            <w:pPr>
              <w:tabs>
                <w:tab w:val="left" w:pos="810"/>
              </w:tabs>
              <w:rPr>
                <w:sz w:val="18"/>
                <w:szCs w:val="18"/>
              </w:rPr>
            </w:pPr>
          </w:p>
        </w:tc>
      </w:tr>
      <w:tr w:rsidR="00046424" w:rsidRPr="004B3E18" w14:paraId="1F5D3F78" w14:textId="77777777" w:rsidTr="00880BC7">
        <w:tc>
          <w:tcPr>
            <w:tcW w:w="8635" w:type="dxa"/>
            <w:tcBorders>
              <w:bottom w:val="single" w:sz="4" w:space="0" w:color="auto"/>
            </w:tcBorders>
            <w:shd w:val="clear" w:color="auto" w:fill="DBE5F1"/>
            <w:vAlign w:val="center"/>
          </w:tcPr>
          <w:p w14:paraId="51CE14F4" w14:textId="77777777" w:rsidR="00046424" w:rsidRPr="004B3E18" w:rsidRDefault="00046424" w:rsidP="00880BC7">
            <w:pPr>
              <w:tabs>
                <w:tab w:val="left" w:pos="570"/>
              </w:tabs>
              <w:spacing w:before="120" w:after="120"/>
              <w:rPr>
                <w:rFonts w:eastAsia="Times New Roman"/>
                <w:b/>
                <w:sz w:val="18"/>
                <w:szCs w:val="18"/>
              </w:rPr>
            </w:pPr>
            <w:r>
              <w:rPr>
                <w:b/>
                <w:sz w:val="18"/>
              </w:rPr>
              <w:t>Normes au niveau des projets</w:t>
            </w:r>
          </w:p>
        </w:tc>
        <w:tc>
          <w:tcPr>
            <w:tcW w:w="923" w:type="dxa"/>
            <w:tcBorders>
              <w:bottom w:val="single" w:sz="4" w:space="0" w:color="auto"/>
            </w:tcBorders>
            <w:shd w:val="clear" w:color="auto" w:fill="DBE5F1"/>
          </w:tcPr>
          <w:p w14:paraId="6A06BBBD" w14:textId="77777777" w:rsidR="00046424" w:rsidRPr="004B3E18" w:rsidRDefault="00046424" w:rsidP="00880BC7">
            <w:pPr>
              <w:rPr>
                <w:rFonts w:eastAsia="Times New Roman"/>
                <w:b/>
                <w:sz w:val="18"/>
                <w:szCs w:val="18"/>
              </w:rPr>
            </w:pPr>
          </w:p>
        </w:tc>
      </w:tr>
      <w:tr w:rsidR="00046424" w:rsidRPr="004B3E18" w14:paraId="0A11266E" w14:textId="77777777" w:rsidTr="00880BC7">
        <w:tc>
          <w:tcPr>
            <w:tcW w:w="8635" w:type="dxa"/>
            <w:tcBorders>
              <w:bottom w:val="single" w:sz="4" w:space="0" w:color="auto"/>
            </w:tcBorders>
            <w:shd w:val="clear" w:color="auto" w:fill="DBE5F1"/>
            <w:vAlign w:val="center"/>
          </w:tcPr>
          <w:p w14:paraId="57589118" w14:textId="77777777" w:rsidR="00046424" w:rsidRPr="004B3E18" w:rsidRDefault="00046424" w:rsidP="00880BC7">
            <w:pPr>
              <w:tabs>
                <w:tab w:val="left" w:pos="570"/>
              </w:tabs>
              <w:spacing w:before="120" w:after="120"/>
              <w:rPr>
                <w:rFonts w:eastAsia="Times New Roman"/>
                <w:b/>
                <w:sz w:val="18"/>
                <w:szCs w:val="18"/>
              </w:rPr>
            </w:pPr>
            <w:r>
              <w:rPr>
                <w:b/>
                <w:sz w:val="18"/>
              </w:rPr>
              <w:t xml:space="preserve">Norme 1 : Conservation de la biodiversité et </w:t>
            </w:r>
            <w:hyperlink w:anchor="SustNatResManGlossary" w:history="1">
              <w:r>
                <w:rPr>
                  <w:b/>
                  <w:sz w:val="18"/>
                </w:rPr>
                <w:t xml:space="preserve">Gestion </w:t>
              </w:r>
            </w:hyperlink>
            <w:r>
              <w:rPr>
                <w:b/>
                <w:sz w:val="18"/>
              </w:rPr>
              <w:t xml:space="preserve"> durable des ressources naturelles</w:t>
            </w:r>
          </w:p>
        </w:tc>
        <w:tc>
          <w:tcPr>
            <w:tcW w:w="923" w:type="dxa"/>
            <w:tcBorders>
              <w:bottom w:val="single" w:sz="4" w:space="0" w:color="auto"/>
            </w:tcBorders>
            <w:shd w:val="clear" w:color="auto" w:fill="DBE5F1"/>
          </w:tcPr>
          <w:p w14:paraId="7BC32FE4" w14:textId="77777777" w:rsidR="00046424" w:rsidRPr="004B3E18" w:rsidRDefault="00046424" w:rsidP="00880BC7">
            <w:pPr>
              <w:rPr>
                <w:rFonts w:eastAsia="Times New Roman"/>
                <w:b/>
                <w:sz w:val="18"/>
                <w:szCs w:val="18"/>
              </w:rPr>
            </w:pPr>
          </w:p>
        </w:tc>
      </w:tr>
      <w:tr w:rsidR="00046424" w:rsidRPr="004B3E18" w14:paraId="72AB01E2" w14:textId="77777777" w:rsidTr="00880BC7">
        <w:tc>
          <w:tcPr>
            <w:tcW w:w="8635" w:type="dxa"/>
            <w:shd w:val="clear" w:color="auto" w:fill="auto"/>
          </w:tcPr>
          <w:p w14:paraId="4EFC1351" w14:textId="77777777" w:rsidR="00046424" w:rsidRPr="007C1F1F" w:rsidRDefault="00046424" w:rsidP="00880BC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shd w:val="clear" w:color="auto" w:fill="auto"/>
          </w:tcPr>
          <w:p w14:paraId="377DDD99" w14:textId="77777777" w:rsidR="00046424" w:rsidRPr="004B3E18" w:rsidRDefault="00046424" w:rsidP="00880BC7">
            <w:pPr>
              <w:rPr>
                <w:rFonts w:eastAsia="Times New Roman"/>
                <w:sz w:val="18"/>
                <w:szCs w:val="18"/>
              </w:rPr>
            </w:pPr>
          </w:p>
        </w:tc>
      </w:tr>
      <w:tr w:rsidR="00046424" w:rsidRPr="004B3E18" w14:paraId="6F34F56F" w14:textId="77777777" w:rsidTr="00880BC7">
        <w:tc>
          <w:tcPr>
            <w:tcW w:w="8635" w:type="dxa"/>
            <w:shd w:val="clear" w:color="auto" w:fill="auto"/>
          </w:tcPr>
          <w:p w14:paraId="257429FF" w14:textId="77777777" w:rsidR="00046424" w:rsidRDefault="00046424" w:rsidP="00880BC7">
            <w:pPr>
              <w:tabs>
                <w:tab w:val="left" w:pos="900"/>
              </w:tabs>
              <w:spacing w:before="60" w:after="60"/>
              <w:ind w:left="567" w:hanging="567"/>
              <w:rPr>
                <w:rFonts w:eastAsia="Times New Roman"/>
                <w:sz w:val="18"/>
                <w:szCs w:val="18"/>
              </w:rPr>
            </w:pPr>
            <w:r>
              <w:rPr>
                <w:sz w:val="18"/>
              </w:rPr>
              <w:t xml:space="preserve">1.1 </w:t>
            </w:r>
            <w:r>
              <w:rPr>
                <w:sz w:val="18"/>
              </w:rPr>
              <w:tab/>
              <w:t>d'avoir un impact négatif sur les habitats (ex. habitats modifiés, naturels et essentiels) et/ou sur les écosystèmes et les services écosystémiques ?</w:t>
            </w:r>
          </w:p>
          <w:p w14:paraId="747BEEE1" w14:textId="77777777" w:rsidR="00046424" w:rsidRPr="004B3E18" w:rsidRDefault="00046424" w:rsidP="00880BC7">
            <w:pPr>
              <w:tabs>
                <w:tab w:val="left" w:pos="900"/>
              </w:tabs>
              <w:spacing w:before="60" w:after="60"/>
              <w:ind w:left="567" w:hanging="567"/>
              <w:rPr>
                <w:rFonts w:eastAsia="Times New Roman"/>
                <w:sz w:val="18"/>
                <w:szCs w:val="18"/>
              </w:rPr>
            </w:pPr>
            <w:r>
              <w:rPr>
                <w:sz w:val="18"/>
              </w:rPr>
              <w:tab/>
            </w:r>
            <w:r>
              <w:rPr>
                <w:i/>
                <w:sz w:val="18"/>
              </w:rPr>
              <w:t>Par exemple, risque de perte, de dégradation et de fragmentation d'habitats, de changements hydrologiques</w:t>
            </w:r>
          </w:p>
        </w:tc>
        <w:tc>
          <w:tcPr>
            <w:tcW w:w="923" w:type="dxa"/>
            <w:shd w:val="clear" w:color="auto" w:fill="auto"/>
          </w:tcPr>
          <w:p w14:paraId="5188265F" w14:textId="77777777" w:rsidR="00046424" w:rsidRPr="004B3E18" w:rsidRDefault="00046424" w:rsidP="00880BC7">
            <w:pPr>
              <w:rPr>
                <w:rFonts w:eastAsia="Times New Roman"/>
                <w:sz w:val="18"/>
                <w:szCs w:val="18"/>
              </w:rPr>
            </w:pPr>
          </w:p>
        </w:tc>
      </w:tr>
      <w:tr w:rsidR="00046424" w:rsidRPr="004B3E18" w14:paraId="32C72F55" w14:textId="77777777" w:rsidTr="00880BC7">
        <w:tc>
          <w:tcPr>
            <w:tcW w:w="8635" w:type="dxa"/>
            <w:tcBorders>
              <w:bottom w:val="single" w:sz="4" w:space="0" w:color="auto"/>
            </w:tcBorders>
            <w:shd w:val="clear" w:color="auto" w:fill="auto"/>
          </w:tcPr>
          <w:p w14:paraId="5DB884E1" w14:textId="77777777" w:rsidR="00046424" w:rsidRPr="004B3E18" w:rsidRDefault="00046424" w:rsidP="00880BC7">
            <w:pPr>
              <w:tabs>
                <w:tab w:val="left" w:pos="900"/>
              </w:tabs>
              <w:spacing w:before="60" w:after="60"/>
              <w:ind w:left="567" w:hanging="567"/>
              <w:rPr>
                <w:rFonts w:eastAsia="Times New Roman"/>
                <w:sz w:val="18"/>
                <w:szCs w:val="18"/>
              </w:rPr>
            </w:pPr>
            <w:r>
              <w:rPr>
                <w:color w:val="000000"/>
                <w:sz w:val="18"/>
              </w:rPr>
              <w:t>1.2</w:t>
            </w:r>
            <w:r>
              <w:rPr>
                <w:color w:val="000000"/>
                <w:sz w:val="18"/>
              </w:rPr>
              <w:tab/>
              <w:t>de comporter des propositions d'activités au sein ou à proximité d'habitats essentiels et/ou de zones sensibles d'un point de vue environnemental, y compris des zones protégées par la loi (ex. réserve naturelle, parc national), des zones proposées pour être protégées ou reconnues comme telles par des sources faisant autorité et/ou les peuples autochtones ou les communautés locales ?</w:t>
            </w:r>
          </w:p>
        </w:tc>
        <w:tc>
          <w:tcPr>
            <w:tcW w:w="923" w:type="dxa"/>
            <w:tcBorders>
              <w:bottom w:val="single" w:sz="4" w:space="0" w:color="auto"/>
            </w:tcBorders>
            <w:shd w:val="clear" w:color="auto" w:fill="auto"/>
          </w:tcPr>
          <w:p w14:paraId="0ACE98C3" w14:textId="77777777" w:rsidR="00046424" w:rsidRPr="004B3E18" w:rsidRDefault="00046424" w:rsidP="00880BC7">
            <w:pPr>
              <w:rPr>
                <w:rFonts w:eastAsia="Times New Roman"/>
                <w:sz w:val="18"/>
                <w:szCs w:val="18"/>
              </w:rPr>
            </w:pPr>
          </w:p>
        </w:tc>
      </w:tr>
      <w:tr w:rsidR="00046424" w:rsidRPr="004B3E18" w14:paraId="080546FE" w14:textId="77777777" w:rsidTr="00880BC7">
        <w:tc>
          <w:tcPr>
            <w:tcW w:w="8635" w:type="dxa"/>
            <w:tcBorders>
              <w:bottom w:val="single" w:sz="4" w:space="0" w:color="auto"/>
            </w:tcBorders>
            <w:shd w:val="clear" w:color="auto" w:fill="auto"/>
          </w:tcPr>
          <w:p w14:paraId="1E6F9617" w14:textId="77777777" w:rsidR="00046424" w:rsidRPr="004B3E18" w:rsidRDefault="00046424" w:rsidP="00880BC7">
            <w:pPr>
              <w:tabs>
                <w:tab w:val="left" w:pos="900"/>
              </w:tabs>
              <w:spacing w:before="60" w:after="60"/>
              <w:ind w:left="567" w:hanging="567"/>
              <w:rPr>
                <w:rFonts w:eastAsia="Times New Roman"/>
                <w:sz w:val="18"/>
                <w:szCs w:val="18"/>
              </w:rPr>
            </w:pPr>
            <w:r>
              <w:rPr>
                <w:sz w:val="18"/>
              </w:rPr>
              <w:t>1.3</w:t>
            </w:r>
            <w:r>
              <w:rPr>
                <w:sz w:val="18"/>
              </w:rPr>
              <w:tab/>
              <w:t>d'impliquer des changements portant sur l'utilisation des terres et de ressources qui peuvent avoir un impact négatif sur les habitats, les écosystèmes et/ou les moyens de subsistance ? (Remarque : si des restrictions et/ou des limitations d’accès aux terres s'appliquent, consultez la Norme 5.)</w:t>
            </w:r>
          </w:p>
        </w:tc>
        <w:tc>
          <w:tcPr>
            <w:tcW w:w="923" w:type="dxa"/>
            <w:tcBorders>
              <w:bottom w:val="single" w:sz="4" w:space="0" w:color="auto"/>
            </w:tcBorders>
            <w:shd w:val="clear" w:color="auto" w:fill="auto"/>
          </w:tcPr>
          <w:p w14:paraId="39DDAB66" w14:textId="77777777" w:rsidR="00046424" w:rsidRPr="004B3E18" w:rsidRDefault="00046424" w:rsidP="00880BC7">
            <w:pPr>
              <w:rPr>
                <w:rFonts w:eastAsia="Times New Roman"/>
                <w:sz w:val="18"/>
                <w:szCs w:val="18"/>
              </w:rPr>
            </w:pPr>
          </w:p>
        </w:tc>
      </w:tr>
      <w:tr w:rsidR="00046424" w:rsidRPr="004B3E18" w14:paraId="05C6BADD" w14:textId="77777777" w:rsidTr="00880BC7">
        <w:trPr>
          <w:trHeight w:val="368"/>
        </w:trPr>
        <w:tc>
          <w:tcPr>
            <w:tcW w:w="8635" w:type="dxa"/>
            <w:tcBorders>
              <w:bottom w:val="single" w:sz="4" w:space="0" w:color="auto"/>
            </w:tcBorders>
            <w:shd w:val="clear" w:color="auto" w:fill="auto"/>
          </w:tcPr>
          <w:p w14:paraId="4D813712" w14:textId="77777777" w:rsidR="00046424" w:rsidRPr="004B3E18" w:rsidRDefault="00046424" w:rsidP="00880BC7">
            <w:pPr>
              <w:tabs>
                <w:tab w:val="left" w:pos="900"/>
              </w:tabs>
              <w:spacing w:before="60" w:after="60"/>
              <w:ind w:left="567" w:hanging="567"/>
              <w:rPr>
                <w:rFonts w:eastAsia="Times New Roman"/>
                <w:sz w:val="18"/>
                <w:szCs w:val="18"/>
              </w:rPr>
            </w:pPr>
            <w:r>
              <w:rPr>
                <w:sz w:val="18"/>
              </w:rPr>
              <w:t>1.4</w:t>
            </w:r>
            <w:r>
              <w:rPr>
                <w:sz w:val="18"/>
              </w:rPr>
              <w:tab/>
              <w:t>de poser des risques pour les espèces menacées d’extinction (p. ex. réduction, empiètement sur l'habitat) ?</w:t>
            </w:r>
          </w:p>
        </w:tc>
        <w:tc>
          <w:tcPr>
            <w:tcW w:w="923" w:type="dxa"/>
            <w:tcBorders>
              <w:bottom w:val="single" w:sz="4" w:space="0" w:color="auto"/>
            </w:tcBorders>
            <w:shd w:val="clear" w:color="auto" w:fill="auto"/>
          </w:tcPr>
          <w:p w14:paraId="712A7B3D" w14:textId="77777777" w:rsidR="00046424" w:rsidRPr="004B3E18" w:rsidRDefault="00046424" w:rsidP="00880BC7">
            <w:pPr>
              <w:rPr>
                <w:rFonts w:eastAsia="Times New Roman"/>
                <w:sz w:val="18"/>
                <w:szCs w:val="18"/>
              </w:rPr>
            </w:pPr>
          </w:p>
        </w:tc>
      </w:tr>
      <w:tr w:rsidR="00046424" w:rsidRPr="004B3E18" w14:paraId="235C921D" w14:textId="77777777" w:rsidTr="00880BC7">
        <w:tc>
          <w:tcPr>
            <w:tcW w:w="8635" w:type="dxa"/>
            <w:tcBorders>
              <w:bottom w:val="single" w:sz="4" w:space="0" w:color="auto"/>
            </w:tcBorders>
            <w:shd w:val="clear" w:color="auto" w:fill="auto"/>
          </w:tcPr>
          <w:p w14:paraId="33FB72BF" w14:textId="77777777" w:rsidR="00046424" w:rsidRPr="004B3E18" w:rsidRDefault="00046424" w:rsidP="00880BC7">
            <w:pPr>
              <w:tabs>
                <w:tab w:val="left" w:pos="900"/>
              </w:tabs>
              <w:spacing w:before="60" w:after="60"/>
              <w:ind w:left="567" w:hanging="567"/>
              <w:rPr>
                <w:rFonts w:eastAsia="Times New Roman"/>
                <w:sz w:val="18"/>
                <w:szCs w:val="18"/>
              </w:rPr>
            </w:pPr>
            <w:r>
              <w:rPr>
                <w:sz w:val="18"/>
              </w:rPr>
              <w:t>1.5</w:t>
            </w:r>
            <w:r>
              <w:rPr>
                <w:sz w:val="18"/>
              </w:rPr>
              <w:tab/>
              <w:t>d'aggraver le commerce illégal de la faune et de la flore sauvages ?</w:t>
            </w:r>
          </w:p>
        </w:tc>
        <w:tc>
          <w:tcPr>
            <w:tcW w:w="923" w:type="dxa"/>
            <w:tcBorders>
              <w:bottom w:val="single" w:sz="4" w:space="0" w:color="auto"/>
            </w:tcBorders>
            <w:shd w:val="clear" w:color="auto" w:fill="auto"/>
          </w:tcPr>
          <w:p w14:paraId="506DE7A5" w14:textId="77777777" w:rsidR="00046424" w:rsidRPr="004B3E18" w:rsidRDefault="00046424" w:rsidP="00880BC7">
            <w:pPr>
              <w:rPr>
                <w:rFonts w:eastAsia="Times New Roman"/>
                <w:sz w:val="18"/>
                <w:szCs w:val="18"/>
              </w:rPr>
            </w:pPr>
          </w:p>
        </w:tc>
      </w:tr>
      <w:tr w:rsidR="00046424" w:rsidRPr="004B3E18" w14:paraId="7BC8C9D1" w14:textId="77777777" w:rsidTr="00880BC7">
        <w:tc>
          <w:tcPr>
            <w:tcW w:w="8635" w:type="dxa"/>
            <w:tcBorders>
              <w:bottom w:val="single" w:sz="4" w:space="0" w:color="auto"/>
            </w:tcBorders>
            <w:shd w:val="clear" w:color="auto" w:fill="auto"/>
          </w:tcPr>
          <w:p w14:paraId="315E2EF7" w14:textId="77777777" w:rsidR="00046424" w:rsidRPr="004B3E18" w:rsidRDefault="00046424" w:rsidP="00880BC7">
            <w:pPr>
              <w:tabs>
                <w:tab w:val="left" w:pos="900"/>
              </w:tabs>
              <w:spacing w:before="60" w:after="60"/>
              <w:ind w:left="567" w:hanging="567"/>
              <w:rPr>
                <w:rFonts w:eastAsia="Times New Roman"/>
                <w:sz w:val="18"/>
                <w:szCs w:val="18"/>
              </w:rPr>
            </w:pPr>
            <w:r>
              <w:rPr>
                <w:sz w:val="18"/>
              </w:rPr>
              <w:t xml:space="preserve">1.6 </w:t>
            </w:r>
            <w:r>
              <w:rPr>
                <w:sz w:val="18"/>
              </w:rPr>
              <w:tab/>
              <w:t xml:space="preserve">d'introduire des espèces exotiques envahissantes ? </w:t>
            </w:r>
          </w:p>
        </w:tc>
        <w:tc>
          <w:tcPr>
            <w:tcW w:w="923" w:type="dxa"/>
            <w:tcBorders>
              <w:bottom w:val="single" w:sz="4" w:space="0" w:color="auto"/>
            </w:tcBorders>
            <w:shd w:val="clear" w:color="auto" w:fill="auto"/>
          </w:tcPr>
          <w:p w14:paraId="053C77B3" w14:textId="77777777" w:rsidR="00046424" w:rsidRPr="004B3E18" w:rsidRDefault="00046424" w:rsidP="00880BC7">
            <w:pPr>
              <w:rPr>
                <w:rFonts w:eastAsia="Times New Roman"/>
                <w:sz w:val="18"/>
                <w:szCs w:val="18"/>
              </w:rPr>
            </w:pPr>
          </w:p>
        </w:tc>
      </w:tr>
      <w:tr w:rsidR="00046424" w:rsidRPr="00E11C43" w14:paraId="0FB27180" w14:textId="77777777" w:rsidTr="00880BC7">
        <w:tc>
          <w:tcPr>
            <w:tcW w:w="8635" w:type="dxa"/>
            <w:tcBorders>
              <w:bottom w:val="single" w:sz="4" w:space="0" w:color="auto"/>
            </w:tcBorders>
            <w:shd w:val="clear" w:color="auto" w:fill="auto"/>
          </w:tcPr>
          <w:p w14:paraId="60F3552E" w14:textId="77777777" w:rsidR="00046424" w:rsidRDefault="00046424" w:rsidP="00880BC7">
            <w:pPr>
              <w:tabs>
                <w:tab w:val="left" w:pos="900"/>
              </w:tabs>
              <w:spacing w:before="60" w:after="60"/>
              <w:ind w:left="567" w:hanging="567"/>
              <w:rPr>
                <w:rFonts w:eastAsia="Times New Roman"/>
                <w:sz w:val="18"/>
                <w:szCs w:val="18"/>
              </w:rPr>
            </w:pPr>
            <w:r>
              <w:rPr>
                <w:sz w:val="18"/>
              </w:rPr>
              <w:t>1.7</w:t>
            </w:r>
            <w:r>
              <w:rPr>
                <w:sz w:val="18"/>
              </w:rPr>
              <w:tab/>
              <w:t>d'avoir un impact négatif sur les sols ?</w:t>
            </w:r>
          </w:p>
        </w:tc>
        <w:tc>
          <w:tcPr>
            <w:tcW w:w="923" w:type="dxa"/>
            <w:tcBorders>
              <w:bottom w:val="single" w:sz="4" w:space="0" w:color="auto"/>
            </w:tcBorders>
            <w:shd w:val="clear" w:color="auto" w:fill="auto"/>
          </w:tcPr>
          <w:p w14:paraId="7217A218" w14:textId="77777777" w:rsidR="00046424" w:rsidRPr="00E11C43" w:rsidRDefault="00046424" w:rsidP="00880BC7">
            <w:pPr>
              <w:rPr>
                <w:rFonts w:eastAsia="Times New Roman"/>
                <w:sz w:val="18"/>
                <w:szCs w:val="18"/>
              </w:rPr>
            </w:pPr>
          </w:p>
        </w:tc>
      </w:tr>
      <w:tr w:rsidR="00046424" w:rsidRPr="00E11C43" w14:paraId="184BE65C" w14:textId="77777777" w:rsidTr="00880BC7">
        <w:tc>
          <w:tcPr>
            <w:tcW w:w="8635" w:type="dxa"/>
            <w:tcBorders>
              <w:bottom w:val="single" w:sz="4" w:space="0" w:color="auto"/>
            </w:tcBorders>
            <w:shd w:val="clear" w:color="auto" w:fill="auto"/>
          </w:tcPr>
          <w:p w14:paraId="4BB8FBDD" w14:textId="77777777" w:rsidR="00046424" w:rsidRDefault="00046424" w:rsidP="00880BC7">
            <w:pPr>
              <w:tabs>
                <w:tab w:val="left" w:pos="900"/>
              </w:tabs>
              <w:spacing w:before="60" w:after="60"/>
              <w:ind w:left="567" w:hanging="567"/>
              <w:rPr>
                <w:rFonts w:eastAsia="Times New Roman"/>
                <w:sz w:val="18"/>
                <w:szCs w:val="18"/>
              </w:rPr>
            </w:pPr>
            <w:r>
              <w:rPr>
                <w:sz w:val="18"/>
              </w:rPr>
              <w:t>1.8</w:t>
            </w:r>
            <w:r>
              <w:rPr>
                <w:sz w:val="18"/>
              </w:rPr>
              <w:tab/>
              <w:t>d'impliquer l'exploitation des forêts naturelles, le développement de plantations ou des activités de reforestation ?</w:t>
            </w:r>
          </w:p>
        </w:tc>
        <w:tc>
          <w:tcPr>
            <w:tcW w:w="923" w:type="dxa"/>
            <w:tcBorders>
              <w:bottom w:val="single" w:sz="4" w:space="0" w:color="auto"/>
            </w:tcBorders>
            <w:shd w:val="clear" w:color="auto" w:fill="auto"/>
          </w:tcPr>
          <w:p w14:paraId="12A32840" w14:textId="77777777" w:rsidR="00046424" w:rsidRPr="00E11C43" w:rsidRDefault="00046424" w:rsidP="00880BC7">
            <w:pPr>
              <w:rPr>
                <w:rFonts w:eastAsia="Times New Roman"/>
                <w:sz w:val="18"/>
                <w:szCs w:val="18"/>
              </w:rPr>
            </w:pPr>
          </w:p>
        </w:tc>
      </w:tr>
      <w:tr w:rsidR="00046424" w:rsidRPr="00E11C43" w14:paraId="53B1BE5B" w14:textId="77777777" w:rsidTr="00880BC7">
        <w:tc>
          <w:tcPr>
            <w:tcW w:w="8635" w:type="dxa"/>
            <w:tcBorders>
              <w:bottom w:val="single" w:sz="4" w:space="0" w:color="auto"/>
            </w:tcBorders>
            <w:shd w:val="clear" w:color="auto" w:fill="auto"/>
          </w:tcPr>
          <w:p w14:paraId="32D1195C" w14:textId="77777777" w:rsidR="00046424" w:rsidRDefault="00046424" w:rsidP="00880BC7">
            <w:pPr>
              <w:tabs>
                <w:tab w:val="left" w:pos="900"/>
              </w:tabs>
              <w:spacing w:before="60" w:after="60"/>
              <w:ind w:left="567" w:hanging="567"/>
              <w:rPr>
                <w:rFonts w:eastAsia="Times New Roman"/>
                <w:sz w:val="18"/>
                <w:szCs w:val="18"/>
              </w:rPr>
            </w:pPr>
            <w:r>
              <w:rPr>
                <w:sz w:val="18"/>
              </w:rPr>
              <w:t>1. 9</w:t>
            </w:r>
            <w:r>
              <w:rPr>
                <w:sz w:val="18"/>
              </w:rPr>
              <w:tab/>
              <w:t xml:space="preserve">d'augmenter considérablement la production agricole ? </w:t>
            </w:r>
          </w:p>
        </w:tc>
        <w:tc>
          <w:tcPr>
            <w:tcW w:w="923" w:type="dxa"/>
            <w:tcBorders>
              <w:bottom w:val="single" w:sz="4" w:space="0" w:color="auto"/>
            </w:tcBorders>
            <w:shd w:val="clear" w:color="auto" w:fill="auto"/>
          </w:tcPr>
          <w:p w14:paraId="1AC6B245" w14:textId="77777777" w:rsidR="00046424" w:rsidRPr="00E11C43" w:rsidRDefault="00046424" w:rsidP="00880BC7">
            <w:pPr>
              <w:rPr>
                <w:rFonts w:eastAsia="Times New Roman"/>
                <w:sz w:val="18"/>
                <w:szCs w:val="18"/>
              </w:rPr>
            </w:pPr>
          </w:p>
        </w:tc>
      </w:tr>
      <w:tr w:rsidR="00046424" w:rsidRPr="00E11C43" w14:paraId="505064E0" w14:textId="77777777" w:rsidTr="00880BC7">
        <w:tc>
          <w:tcPr>
            <w:tcW w:w="8635" w:type="dxa"/>
            <w:tcBorders>
              <w:bottom w:val="single" w:sz="4" w:space="0" w:color="auto"/>
            </w:tcBorders>
            <w:shd w:val="clear" w:color="auto" w:fill="auto"/>
          </w:tcPr>
          <w:p w14:paraId="64E09939" w14:textId="77777777" w:rsidR="00046424" w:rsidRDefault="00046424" w:rsidP="00880BC7">
            <w:pPr>
              <w:tabs>
                <w:tab w:val="left" w:pos="900"/>
              </w:tabs>
              <w:spacing w:before="60" w:after="60"/>
              <w:ind w:left="567" w:hanging="567"/>
              <w:rPr>
                <w:rFonts w:eastAsia="Times New Roman"/>
                <w:sz w:val="18"/>
                <w:szCs w:val="18"/>
              </w:rPr>
            </w:pPr>
            <w:r>
              <w:rPr>
                <w:sz w:val="18"/>
              </w:rPr>
              <w:t>1. 10</w:t>
            </w:r>
            <w:r>
              <w:rPr>
                <w:sz w:val="18"/>
              </w:rPr>
              <w:tab/>
              <w:t>d'impliquer la production et/ou l'exploitation de populations de poissons ou d'autres espèces aquatiques ?</w:t>
            </w:r>
          </w:p>
        </w:tc>
        <w:tc>
          <w:tcPr>
            <w:tcW w:w="923" w:type="dxa"/>
            <w:tcBorders>
              <w:bottom w:val="single" w:sz="4" w:space="0" w:color="auto"/>
            </w:tcBorders>
            <w:shd w:val="clear" w:color="auto" w:fill="auto"/>
          </w:tcPr>
          <w:p w14:paraId="17631CB1" w14:textId="77777777" w:rsidR="00046424" w:rsidRPr="00E11C43" w:rsidRDefault="00046424" w:rsidP="00880BC7">
            <w:pPr>
              <w:rPr>
                <w:rFonts w:eastAsia="Times New Roman"/>
                <w:sz w:val="18"/>
                <w:szCs w:val="18"/>
              </w:rPr>
            </w:pPr>
          </w:p>
        </w:tc>
      </w:tr>
      <w:tr w:rsidR="00046424" w:rsidRPr="004B3E18" w14:paraId="7FC05EBB" w14:textId="77777777" w:rsidTr="00880BC7">
        <w:tc>
          <w:tcPr>
            <w:tcW w:w="8635" w:type="dxa"/>
            <w:tcBorders>
              <w:bottom w:val="single" w:sz="4" w:space="0" w:color="auto"/>
            </w:tcBorders>
            <w:shd w:val="clear" w:color="auto" w:fill="auto"/>
          </w:tcPr>
          <w:p w14:paraId="373AD685" w14:textId="77777777" w:rsidR="00046424" w:rsidRPr="004B3E18" w:rsidRDefault="00046424" w:rsidP="00880BC7">
            <w:pPr>
              <w:tabs>
                <w:tab w:val="left" w:pos="900"/>
              </w:tabs>
              <w:spacing w:before="60" w:after="60"/>
              <w:ind w:left="567" w:hanging="567"/>
              <w:rPr>
                <w:rFonts w:eastAsia="Times New Roman"/>
                <w:sz w:val="18"/>
                <w:szCs w:val="18"/>
              </w:rPr>
            </w:pPr>
            <w:r>
              <w:rPr>
                <w:sz w:val="18"/>
              </w:rPr>
              <w:t xml:space="preserve">1.11 </w:t>
            </w:r>
            <w:r>
              <w:rPr>
                <w:sz w:val="18"/>
              </w:rPr>
              <w:tab/>
              <w:t>d'impliquer l'extraction, la dérivation ou la retenue considérables d’eau de surface ou souterraine ?</w:t>
            </w:r>
          </w:p>
          <w:p w14:paraId="67446A6E" w14:textId="77777777" w:rsidR="00046424" w:rsidRPr="004B3E18" w:rsidRDefault="00046424" w:rsidP="00880BC7">
            <w:pPr>
              <w:tabs>
                <w:tab w:val="left" w:pos="900"/>
              </w:tabs>
              <w:spacing w:before="60" w:after="60"/>
              <w:ind w:left="567" w:hanging="567"/>
              <w:rPr>
                <w:rFonts w:eastAsia="Times New Roman"/>
                <w:i/>
                <w:sz w:val="18"/>
                <w:szCs w:val="18"/>
              </w:rPr>
            </w:pPr>
            <w:r>
              <w:rPr>
                <w:sz w:val="18"/>
              </w:rPr>
              <w:tab/>
            </w:r>
            <w:r>
              <w:rPr>
                <w:i/>
                <w:sz w:val="18"/>
              </w:rPr>
              <w:t>Par exemple, construction de barrages, réservoirs, bassins hydrographiques, extraction d'eau souterraine</w:t>
            </w:r>
          </w:p>
        </w:tc>
        <w:tc>
          <w:tcPr>
            <w:tcW w:w="923" w:type="dxa"/>
            <w:tcBorders>
              <w:bottom w:val="single" w:sz="4" w:space="0" w:color="auto"/>
            </w:tcBorders>
            <w:shd w:val="clear" w:color="auto" w:fill="auto"/>
          </w:tcPr>
          <w:p w14:paraId="46B3EE0E" w14:textId="77777777" w:rsidR="00046424" w:rsidRPr="004B3E18" w:rsidRDefault="00046424" w:rsidP="00880BC7">
            <w:pPr>
              <w:rPr>
                <w:rFonts w:eastAsia="Times New Roman"/>
                <w:sz w:val="18"/>
                <w:szCs w:val="18"/>
              </w:rPr>
            </w:pPr>
          </w:p>
        </w:tc>
      </w:tr>
      <w:tr w:rsidR="00046424" w:rsidRPr="004B3E18" w14:paraId="7DBA9464" w14:textId="77777777" w:rsidTr="00880BC7">
        <w:tc>
          <w:tcPr>
            <w:tcW w:w="8635" w:type="dxa"/>
            <w:tcBorders>
              <w:bottom w:val="single" w:sz="4" w:space="0" w:color="auto"/>
            </w:tcBorders>
            <w:shd w:val="clear" w:color="auto" w:fill="auto"/>
          </w:tcPr>
          <w:p w14:paraId="11FF2F5C" w14:textId="77777777" w:rsidR="00046424" w:rsidRPr="004B3E18" w:rsidRDefault="00046424" w:rsidP="00880BC7">
            <w:pPr>
              <w:tabs>
                <w:tab w:val="left" w:pos="900"/>
              </w:tabs>
              <w:spacing w:before="60" w:after="60"/>
              <w:ind w:left="567" w:hanging="567"/>
              <w:rPr>
                <w:rFonts w:eastAsia="Times New Roman"/>
                <w:sz w:val="18"/>
                <w:szCs w:val="18"/>
              </w:rPr>
            </w:pPr>
            <w:r>
              <w:rPr>
                <w:sz w:val="18"/>
              </w:rPr>
              <w:lastRenderedPageBreak/>
              <w:t>1.12</w:t>
            </w:r>
            <w:r>
              <w:rPr>
                <w:sz w:val="18"/>
              </w:rPr>
              <w:tab/>
              <w:t>d'impliquer la manipulation ou l'utilisation d'organismes génétiquement modifiés ou d'organismes vivants modifiés ?</w:t>
            </w:r>
            <w:r>
              <w:rPr>
                <w:rStyle w:val="FootnoteReference"/>
              </w:rPr>
              <w:footnoteReference w:id="2"/>
            </w:r>
          </w:p>
        </w:tc>
        <w:tc>
          <w:tcPr>
            <w:tcW w:w="923" w:type="dxa"/>
            <w:tcBorders>
              <w:bottom w:val="single" w:sz="4" w:space="0" w:color="auto"/>
            </w:tcBorders>
            <w:shd w:val="clear" w:color="auto" w:fill="auto"/>
          </w:tcPr>
          <w:p w14:paraId="05C8A6F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43D5112" w14:textId="77777777" w:rsidTr="00880BC7">
        <w:tc>
          <w:tcPr>
            <w:tcW w:w="8635" w:type="dxa"/>
            <w:tcBorders>
              <w:bottom w:val="single" w:sz="4" w:space="0" w:color="auto"/>
            </w:tcBorders>
            <w:shd w:val="clear" w:color="auto" w:fill="auto"/>
          </w:tcPr>
          <w:p w14:paraId="79DBBCC8" w14:textId="77777777" w:rsidR="00046424" w:rsidRPr="004B3E18" w:rsidRDefault="00046424" w:rsidP="00880BC7">
            <w:pPr>
              <w:tabs>
                <w:tab w:val="left" w:pos="900"/>
              </w:tabs>
              <w:spacing w:before="60" w:after="60"/>
              <w:ind w:left="567" w:hanging="567"/>
              <w:rPr>
                <w:rFonts w:eastAsia="Times New Roman"/>
                <w:sz w:val="18"/>
                <w:szCs w:val="18"/>
              </w:rPr>
            </w:pPr>
            <w:r>
              <w:rPr>
                <w:sz w:val="18"/>
              </w:rPr>
              <w:t>1.13</w:t>
            </w:r>
            <w:r>
              <w:rPr>
                <w:sz w:val="18"/>
              </w:rPr>
              <w:tab/>
              <w:t>d'impliquer l'utilisation de ressources génétiques ? (</w:t>
            </w:r>
            <w:proofErr w:type="gramStart"/>
            <w:r>
              <w:rPr>
                <w:sz w:val="18"/>
              </w:rPr>
              <w:t>p.</w:t>
            </w:r>
            <w:proofErr w:type="gramEnd"/>
            <w:r>
              <w:rPr>
                <w:sz w:val="18"/>
              </w:rPr>
              <w:t xml:space="preserve"> ex. collecte et/ou exploitation, développement commercial)</w:t>
            </w:r>
            <w:r>
              <w:rPr>
                <w:rStyle w:val="FootnoteReference"/>
              </w:rPr>
              <w:footnoteReference w:id="3"/>
            </w:r>
            <w:r>
              <w:rPr>
                <w:sz w:val="18"/>
              </w:rPr>
              <w:t xml:space="preserve"> </w:t>
            </w:r>
          </w:p>
        </w:tc>
        <w:tc>
          <w:tcPr>
            <w:tcW w:w="923" w:type="dxa"/>
            <w:tcBorders>
              <w:bottom w:val="single" w:sz="4" w:space="0" w:color="auto"/>
            </w:tcBorders>
            <w:shd w:val="clear" w:color="auto" w:fill="auto"/>
          </w:tcPr>
          <w:p w14:paraId="7DE6399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7DB930D" w14:textId="77777777" w:rsidTr="00880BC7">
        <w:tc>
          <w:tcPr>
            <w:tcW w:w="8635" w:type="dxa"/>
            <w:tcBorders>
              <w:bottom w:val="single" w:sz="4" w:space="0" w:color="auto"/>
            </w:tcBorders>
            <w:shd w:val="clear" w:color="auto" w:fill="auto"/>
          </w:tcPr>
          <w:p w14:paraId="3F5BDDF4" w14:textId="77777777" w:rsidR="00046424" w:rsidRPr="004B3E18" w:rsidRDefault="00046424" w:rsidP="00880BC7">
            <w:pPr>
              <w:tabs>
                <w:tab w:val="left" w:pos="900"/>
              </w:tabs>
              <w:spacing w:before="60" w:after="60"/>
              <w:ind w:left="567" w:hanging="567"/>
              <w:rPr>
                <w:rFonts w:eastAsia="Times New Roman"/>
                <w:sz w:val="18"/>
                <w:szCs w:val="18"/>
              </w:rPr>
            </w:pPr>
            <w:r>
              <w:rPr>
                <w:sz w:val="18"/>
              </w:rPr>
              <w:t>1.14</w:t>
            </w:r>
            <w:r>
              <w:rPr>
                <w:sz w:val="18"/>
              </w:rPr>
              <w:tab/>
              <w:t>de générer des problèmes environnementaux transfrontaliers ou à l’échelle de la planète ?</w:t>
            </w:r>
          </w:p>
        </w:tc>
        <w:tc>
          <w:tcPr>
            <w:tcW w:w="923" w:type="dxa"/>
            <w:tcBorders>
              <w:bottom w:val="single" w:sz="4" w:space="0" w:color="auto"/>
            </w:tcBorders>
            <w:shd w:val="clear" w:color="auto" w:fill="auto"/>
          </w:tcPr>
          <w:p w14:paraId="425EBF3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F5F680D" w14:textId="77777777" w:rsidTr="00880BC7">
        <w:trPr>
          <w:trHeight w:val="530"/>
        </w:trPr>
        <w:tc>
          <w:tcPr>
            <w:tcW w:w="8635" w:type="dxa"/>
            <w:tcBorders>
              <w:bottom w:val="single" w:sz="4" w:space="0" w:color="auto"/>
            </w:tcBorders>
            <w:shd w:val="clear" w:color="auto" w:fill="DBE5F1"/>
            <w:vAlign w:val="center"/>
          </w:tcPr>
          <w:p w14:paraId="4DA53848" w14:textId="77777777" w:rsidR="00046424" w:rsidRPr="004B3E18" w:rsidRDefault="00046424" w:rsidP="00880BC7">
            <w:pPr>
              <w:tabs>
                <w:tab w:val="left" w:pos="555"/>
              </w:tabs>
              <w:spacing w:before="120" w:after="120"/>
              <w:rPr>
                <w:rFonts w:eastAsia="Times New Roman"/>
                <w:b/>
                <w:sz w:val="18"/>
                <w:szCs w:val="18"/>
              </w:rPr>
            </w:pPr>
            <w:r>
              <w:rPr>
                <w:b/>
                <w:sz w:val="18"/>
              </w:rPr>
              <w:t>Norme 2 : Changement climatique et risque de catastrophe</w:t>
            </w:r>
          </w:p>
        </w:tc>
        <w:tc>
          <w:tcPr>
            <w:tcW w:w="923" w:type="dxa"/>
            <w:tcBorders>
              <w:bottom w:val="single" w:sz="4" w:space="0" w:color="auto"/>
            </w:tcBorders>
            <w:shd w:val="clear" w:color="auto" w:fill="DBE5F1"/>
          </w:tcPr>
          <w:p w14:paraId="566D04D6"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E34E892" w14:textId="77777777" w:rsidTr="00880BC7">
        <w:tc>
          <w:tcPr>
            <w:tcW w:w="8635" w:type="dxa"/>
            <w:tcBorders>
              <w:bottom w:val="single" w:sz="4" w:space="0" w:color="auto"/>
            </w:tcBorders>
            <w:shd w:val="clear" w:color="auto" w:fill="auto"/>
          </w:tcPr>
          <w:p w14:paraId="7A277A2F" w14:textId="77777777" w:rsidR="00046424" w:rsidRDefault="00046424" w:rsidP="00880BC7">
            <w:pPr>
              <w:tabs>
                <w:tab w:val="left" w:pos="585"/>
              </w:tabs>
              <w:spacing w:before="60" w:after="60"/>
              <w:ind w:left="567" w:hanging="567"/>
              <w:rPr>
                <w:rFonts w:eastAsia="Times New Roman"/>
                <w:sz w:val="18"/>
                <w:szCs w:val="18"/>
              </w:rPr>
            </w:pPr>
            <w:r>
              <w:rPr>
                <w:i/>
                <w:sz w:val="18"/>
              </w:rPr>
              <w:t>Le projet peut-il ou est-il susceptible :</w:t>
            </w:r>
          </w:p>
        </w:tc>
        <w:tc>
          <w:tcPr>
            <w:tcW w:w="923" w:type="dxa"/>
            <w:tcBorders>
              <w:bottom w:val="single" w:sz="4" w:space="0" w:color="auto"/>
            </w:tcBorders>
            <w:shd w:val="clear" w:color="auto" w:fill="auto"/>
          </w:tcPr>
          <w:p w14:paraId="57875782"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8FC9F67" w14:textId="77777777" w:rsidTr="00880BC7">
        <w:tc>
          <w:tcPr>
            <w:tcW w:w="8635" w:type="dxa"/>
            <w:tcBorders>
              <w:bottom w:val="single" w:sz="4" w:space="0" w:color="auto"/>
            </w:tcBorders>
            <w:shd w:val="clear" w:color="auto" w:fill="auto"/>
          </w:tcPr>
          <w:p w14:paraId="4ECB1AC8" w14:textId="77777777" w:rsidR="00046424" w:rsidRPr="004B3E18" w:rsidRDefault="00046424" w:rsidP="00880BC7">
            <w:pPr>
              <w:tabs>
                <w:tab w:val="left" w:pos="585"/>
              </w:tabs>
              <w:spacing w:before="60" w:after="60"/>
              <w:ind w:left="567" w:hanging="567"/>
              <w:rPr>
                <w:rFonts w:eastAsia="Times New Roman"/>
                <w:sz w:val="18"/>
                <w:szCs w:val="18"/>
              </w:rPr>
            </w:pPr>
            <w:r>
              <w:rPr>
                <w:sz w:val="18"/>
              </w:rPr>
              <w:t>2.1</w:t>
            </w:r>
            <w:r>
              <w:rPr>
                <w:sz w:val="18"/>
              </w:rPr>
              <w:tab/>
              <w:t>de concerner des zones sujettes à des risques tels que les tremblements de terre, les inondations, les glissements de terrain, les vents violents, les ondes de tempête, les tsunamis ou les éruptions volcaniques ?</w:t>
            </w:r>
          </w:p>
        </w:tc>
        <w:tc>
          <w:tcPr>
            <w:tcW w:w="923" w:type="dxa"/>
            <w:tcBorders>
              <w:bottom w:val="single" w:sz="4" w:space="0" w:color="auto"/>
            </w:tcBorders>
            <w:shd w:val="clear" w:color="auto" w:fill="auto"/>
          </w:tcPr>
          <w:p w14:paraId="60CF3A4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A8A174E" w14:textId="77777777" w:rsidTr="00880BC7">
        <w:tc>
          <w:tcPr>
            <w:tcW w:w="8635" w:type="dxa"/>
            <w:tcBorders>
              <w:bottom w:val="single" w:sz="4" w:space="0" w:color="auto"/>
            </w:tcBorders>
            <w:shd w:val="clear" w:color="auto" w:fill="auto"/>
          </w:tcPr>
          <w:p w14:paraId="5E7BD675" w14:textId="77777777" w:rsidR="00046424" w:rsidRDefault="00046424" w:rsidP="00880BC7">
            <w:pPr>
              <w:tabs>
                <w:tab w:val="left" w:pos="585"/>
              </w:tabs>
              <w:autoSpaceDE w:val="0"/>
              <w:autoSpaceDN w:val="0"/>
              <w:adjustRightInd w:val="0"/>
              <w:spacing w:before="60" w:after="60"/>
              <w:ind w:left="567" w:hanging="567"/>
              <w:rPr>
                <w:rFonts w:eastAsia="Times New Roman"/>
                <w:sz w:val="18"/>
                <w:szCs w:val="18"/>
              </w:rPr>
            </w:pPr>
            <w:r>
              <w:rPr>
                <w:sz w:val="18"/>
              </w:rPr>
              <w:t>2.2</w:t>
            </w:r>
            <w:r>
              <w:rPr>
                <w:sz w:val="18"/>
              </w:rPr>
              <w:tab/>
              <w:t xml:space="preserve">de produire des résultats et conséquences sensibles ou vulnérables aux impacts potentiels du changement climatique ou aux catastrophes ? </w:t>
            </w:r>
          </w:p>
          <w:p w14:paraId="4FDF2E81" w14:textId="77777777" w:rsidR="00046424" w:rsidRPr="00E344B9" w:rsidRDefault="00046424" w:rsidP="00880BC7">
            <w:pPr>
              <w:tabs>
                <w:tab w:val="left" w:pos="585"/>
              </w:tabs>
              <w:autoSpaceDE w:val="0"/>
              <w:autoSpaceDN w:val="0"/>
              <w:adjustRightInd w:val="0"/>
              <w:spacing w:before="60" w:after="60"/>
              <w:ind w:left="567" w:hanging="567"/>
              <w:rPr>
                <w:rFonts w:eastAsia="Times New Roman"/>
                <w:i/>
                <w:sz w:val="18"/>
                <w:szCs w:val="18"/>
              </w:rPr>
            </w:pPr>
            <w:r>
              <w:rPr>
                <w:sz w:val="18"/>
              </w:rPr>
              <w:tab/>
            </w:r>
            <w:r>
              <w:rPr>
                <w:i/>
                <w:sz w:val="18"/>
              </w:rPr>
              <w:t>Par exemple, en raison de l'augmentation des précipitations, des périodes de sécheresse, de la température, de la salinité, d'événements extrêmes, tremblements de terre</w:t>
            </w:r>
          </w:p>
        </w:tc>
        <w:tc>
          <w:tcPr>
            <w:tcW w:w="923" w:type="dxa"/>
            <w:tcBorders>
              <w:bottom w:val="single" w:sz="4" w:space="0" w:color="auto"/>
            </w:tcBorders>
            <w:shd w:val="clear" w:color="auto" w:fill="auto"/>
          </w:tcPr>
          <w:p w14:paraId="4007E933"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EEE8E1C" w14:textId="77777777" w:rsidTr="00880BC7">
        <w:tc>
          <w:tcPr>
            <w:tcW w:w="8635" w:type="dxa"/>
            <w:tcBorders>
              <w:bottom w:val="single" w:sz="4" w:space="0" w:color="auto"/>
            </w:tcBorders>
            <w:shd w:val="clear" w:color="auto" w:fill="auto"/>
          </w:tcPr>
          <w:p w14:paraId="6EACD3A4" w14:textId="77777777" w:rsidR="00046424" w:rsidRPr="004B3E18" w:rsidRDefault="00046424" w:rsidP="00880BC7">
            <w:pPr>
              <w:tabs>
                <w:tab w:val="left" w:pos="585"/>
              </w:tabs>
              <w:spacing w:before="60" w:after="60"/>
              <w:ind w:left="567" w:hanging="567"/>
              <w:rPr>
                <w:rFonts w:eastAsia="Times New Roman"/>
                <w:sz w:val="18"/>
                <w:szCs w:val="18"/>
              </w:rPr>
            </w:pPr>
            <w:r>
              <w:rPr>
                <w:sz w:val="18"/>
              </w:rPr>
              <w:t>2.3</w:t>
            </w:r>
            <w:r>
              <w:rPr>
                <w:sz w:val="18"/>
              </w:rPr>
              <w:tab/>
              <w:t xml:space="preserve">de conduire à une augmentation directe ou </w:t>
            </w:r>
            <w:r w:rsidRPr="00882F92">
              <w:rPr>
                <w:sz w:val="18"/>
                <w:szCs w:val="18"/>
              </w:rPr>
              <w:t xml:space="preserve">indirecte </w:t>
            </w:r>
            <w:hyperlink w:anchor="CCVulnerabilityGlossary" w:history="1">
              <w:r w:rsidRPr="006C06AE">
                <w:rPr>
                  <w:sz w:val="18"/>
                  <w:szCs w:val="18"/>
                </w:rPr>
                <w:t>de la vulnérabilité aux impacts du changement climatique</w:t>
              </w:r>
            </w:hyperlink>
            <w:r w:rsidRPr="00882F92">
              <w:rPr>
                <w:sz w:val="18"/>
                <w:szCs w:val="18"/>
              </w:rPr>
              <w:t xml:space="preserve"> ou aux catastrophes, que ce soit dans le</w:t>
            </w:r>
            <w:r>
              <w:rPr>
                <w:sz w:val="18"/>
              </w:rPr>
              <w:t xml:space="preserve"> présent ou à l'avenir (également connues sous le nom de pratiques inadaptées) ?</w:t>
            </w:r>
          </w:p>
          <w:p w14:paraId="77401F47" w14:textId="77777777" w:rsidR="00046424" w:rsidRPr="004B3E18" w:rsidRDefault="00046424" w:rsidP="00880BC7">
            <w:pPr>
              <w:tabs>
                <w:tab w:val="left" w:pos="630"/>
              </w:tabs>
              <w:spacing w:before="60" w:after="60"/>
              <w:ind w:left="630"/>
              <w:rPr>
                <w:rFonts w:eastAsia="Times New Roman"/>
                <w:sz w:val="18"/>
                <w:szCs w:val="18"/>
              </w:rPr>
            </w:pPr>
            <w:r>
              <w:rPr>
                <w:i/>
                <w:sz w:val="18"/>
              </w:rPr>
              <w:t>Par exemple, des modifications apportées à l'aménagement du territoire peuvent favoriser la poursuite de la construction dans les plaines inondables, ce qui pourrait accroître la vulnérabilité de la population aux changements climatiques, en particulier aux inondations</w:t>
            </w:r>
          </w:p>
        </w:tc>
        <w:tc>
          <w:tcPr>
            <w:tcW w:w="923" w:type="dxa"/>
            <w:tcBorders>
              <w:bottom w:val="single" w:sz="4" w:space="0" w:color="auto"/>
            </w:tcBorders>
            <w:shd w:val="clear" w:color="auto" w:fill="auto"/>
          </w:tcPr>
          <w:p w14:paraId="71FCEBCA"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51E60FBD" w14:textId="77777777" w:rsidTr="00880BC7">
        <w:tc>
          <w:tcPr>
            <w:tcW w:w="8635" w:type="dxa"/>
            <w:tcBorders>
              <w:bottom w:val="single" w:sz="4" w:space="0" w:color="auto"/>
            </w:tcBorders>
            <w:shd w:val="clear" w:color="auto" w:fill="auto"/>
          </w:tcPr>
          <w:p w14:paraId="70CE8709" w14:textId="77777777" w:rsidR="00046424" w:rsidRPr="004B3E18" w:rsidRDefault="00046424" w:rsidP="00880BC7">
            <w:pPr>
              <w:tabs>
                <w:tab w:val="left" w:pos="585"/>
              </w:tabs>
              <w:spacing w:before="60" w:after="60"/>
              <w:ind w:left="567" w:hanging="567"/>
              <w:rPr>
                <w:rFonts w:eastAsia="Times New Roman"/>
                <w:sz w:val="18"/>
                <w:szCs w:val="18"/>
              </w:rPr>
            </w:pPr>
            <w:r>
              <w:rPr>
                <w:sz w:val="18"/>
              </w:rPr>
              <w:t xml:space="preserve">2.4 </w:t>
            </w:r>
            <w:r>
              <w:rPr>
                <w:sz w:val="18"/>
              </w:rPr>
              <w:tab/>
              <w:t>d'augmenter les émissions de gaz à effet de serre, de carbone noir ou d'autres facteurs de changement climatique ?</w:t>
            </w:r>
          </w:p>
        </w:tc>
        <w:tc>
          <w:tcPr>
            <w:tcW w:w="923" w:type="dxa"/>
            <w:tcBorders>
              <w:bottom w:val="single" w:sz="4" w:space="0" w:color="auto"/>
            </w:tcBorders>
            <w:shd w:val="clear" w:color="auto" w:fill="auto"/>
          </w:tcPr>
          <w:p w14:paraId="3E1F4D52"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376AFE0" w14:textId="77777777" w:rsidTr="00880BC7">
        <w:trPr>
          <w:trHeight w:val="539"/>
        </w:trPr>
        <w:tc>
          <w:tcPr>
            <w:tcW w:w="8635" w:type="dxa"/>
            <w:tcBorders>
              <w:bottom w:val="single" w:sz="4" w:space="0" w:color="auto"/>
            </w:tcBorders>
            <w:shd w:val="clear" w:color="auto" w:fill="DBE5F1"/>
            <w:vAlign w:val="center"/>
          </w:tcPr>
          <w:p w14:paraId="01F6B469" w14:textId="77777777" w:rsidR="00046424" w:rsidRPr="004B3E18" w:rsidRDefault="00046424" w:rsidP="00880BC7">
            <w:pPr>
              <w:tabs>
                <w:tab w:val="left" w:pos="0"/>
                <w:tab w:val="left" w:pos="555"/>
              </w:tabs>
              <w:spacing w:before="60" w:after="60"/>
              <w:rPr>
                <w:rFonts w:eastAsia="Times New Roman"/>
                <w:b/>
                <w:sz w:val="18"/>
                <w:szCs w:val="18"/>
              </w:rPr>
            </w:pPr>
            <w:r>
              <w:rPr>
                <w:b/>
                <w:sz w:val="18"/>
              </w:rPr>
              <w:t>Norme 3 : Santé, sécurité et protection des communautés</w:t>
            </w:r>
          </w:p>
        </w:tc>
        <w:tc>
          <w:tcPr>
            <w:tcW w:w="923" w:type="dxa"/>
            <w:tcBorders>
              <w:bottom w:val="single" w:sz="4" w:space="0" w:color="auto"/>
            </w:tcBorders>
            <w:shd w:val="clear" w:color="auto" w:fill="DBE5F1"/>
            <w:vAlign w:val="center"/>
          </w:tcPr>
          <w:p w14:paraId="7073BF16"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0403E3" w14:paraId="48F9EFBA" w14:textId="77777777" w:rsidTr="00880BC7">
        <w:tc>
          <w:tcPr>
            <w:tcW w:w="8635" w:type="dxa"/>
            <w:tcBorders>
              <w:bottom w:val="single" w:sz="4" w:space="0" w:color="auto"/>
            </w:tcBorders>
            <w:shd w:val="clear" w:color="auto" w:fill="auto"/>
          </w:tcPr>
          <w:p w14:paraId="1B45D8C1" w14:textId="77777777" w:rsidR="00046424" w:rsidRPr="00E344B9" w:rsidRDefault="00046424" w:rsidP="00880BC7">
            <w:pPr>
              <w:tabs>
                <w:tab w:val="left" w:pos="585"/>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61991650" w14:textId="77777777" w:rsidR="00046424" w:rsidRPr="00E344B9" w:rsidRDefault="00046424" w:rsidP="00880BC7">
            <w:pPr>
              <w:tabs>
                <w:tab w:val="left" w:pos="585"/>
              </w:tabs>
              <w:spacing w:before="60" w:after="60"/>
              <w:ind w:left="567" w:hanging="567"/>
              <w:rPr>
                <w:rFonts w:eastAsia="Times New Roman"/>
                <w:i/>
                <w:sz w:val="18"/>
                <w:szCs w:val="18"/>
              </w:rPr>
            </w:pPr>
          </w:p>
        </w:tc>
      </w:tr>
      <w:tr w:rsidR="00046424" w:rsidRPr="004B3E18" w14:paraId="5C8004B3" w14:textId="77777777" w:rsidTr="00880BC7">
        <w:tc>
          <w:tcPr>
            <w:tcW w:w="8635" w:type="dxa"/>
            <w:tcBorders>
              <w:bottom w:val="single" w:sz="4" w:space="0" w:color="auto"/>
            </w:tcBorders>
            <w:shd w:val="clear" w:color="auto" w:fill="auto"/>
          </w:tcPr>
          <w:p w14:paraId="376E854B" w14:textId="77777777" w:rsidR="00046424" w:rsidRPr="004B3E18" w:rsidRDefault="00046424" w:rsidP="00880BC7">
            <w:pPr>
              <w:tabs>
                <w:tab w:val="left" w:pos="585"/>
              </w:tabs>
              <w:spacing w:before="60" w:after="60"/>
              <w:ind w:left="567" w:hanging="567"/>
              <w:rPr>
                <w:rFonts w:eastAsia="Times New Roman"/>
                <w:sz w:val="18"/>
                <w:szCs w:val="18"/>
              </w:rPr>
            </w:pPr>
            <w:r>
              <w:rPr>
                <w:sz w:val="18"/>
              </w:rPr>
              <w:t>3.1</w:t>
            </w:r>
            <w:r>
              <w:rPr>
                <w:sz w:val="18"/>
              </w:rPr>
              <w:tab/>
              <w:t>d'impliquer le développement d'infrastructures et/ou de construction (ex. barrages, routes, bâtiments) ? (Remarque : le FEM ne finance pas les projets qui impliqueraient la construction ou la remise en état de barrages complexes ou de grande taille)</w:t>
            </w:r>
          </w:p>
        </w:tc>
        <w:tc>
          <w:tcPr>
            <w:tcW w:w="923" w:type="dxa"/>
            <w:tcBorders>
              <w:bottom w:val="single" w:sz="4" w:space="0" w:color="auto"/>
            </w:tcBorders>
            <w:shd w:val="clear" w:color="auto" w:fill="auto"/>
          </w:tcPr>
          <w:p w14:paraId="25FC561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83C3A1A" w14:textId="77777777" w:rsidTr="00880BC7">
        <w:tc>
          <w:tcPr>
            <w:tcW w:w="8635" w:type="dxa"/>
            <w:tcBorders>
              <w:bottom w:val="single" w:sz="4" w:space="0" w:color="auto"/>
            </w:tcBorders>
            <w:shd w:val="clear" w:color="auto" w:fill="auto"/>
          </w:tcPr>
          <w:p w14:paraId="36413E64" w14:textId="77777777" w:rsidR="00046424" w:rsidRDefault="00046424" w:rsidP="00880BC7">
            <w:pPr>
              <w:tabs>
                <w:tab w:val="left" w:pos="585"/>
              </w:tabs>
              <w:spacing w:before="60" w:after="60"/>
              <w:ind w:left="567" w:hanging="567"/>
              <w:rPr>
                <w:rFonts w:eastAsia="Times New Roman"/>
                <w:sz w:val="18"/>
                <w:szCs w:val="18"/>
              </w:rPr>
            </w:pPr>
            <w:r>
              <w:rPr>
                <w:sz w:val="18"/>
              </w:rPr>
              <w:t>3.2</w:t>
            </w:r>
            <w:r>
              <w:rPr>
                <w:sz w:val="18"/>
              </w:rPr>
              <w:tab/>
              <w:t>d'engendrer une pollution de l'air, du bruit, des vibrations, de la circulation, des blessures, des risques physiques, une mauvaise qualité des eaux de surface due au ruissellement, à l'érosion, à l'assainissement ?</w:t>
            </w:r>
          </w:p>
        </w:tc>
        <w:tc>
          <w:tcPr>
            <w:tcW w:w="923" w:type="dxa"/>
            <w:tcBorders>
              <w:bottom w:val="single" w:sz="4" w:space="0" w:color="auto"/>
            </w:tcBorders>
            <w:shd w:val="clear" w:color="auto" w:fill="auto"/>
          </w:tcPr>
          <w:p w14:paraId="0003435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023BBC5" w14:textId="77777777" w:rsidTr="00880BC7">
        <w:tc>
          <w:tcPr>
            <w:tcW w:w="8635" w:type="dxa"/>
            <w:tcBorders>
              <w:bottom w:val="single" w:sz="4" w:space="0" w:color="auto"/>
            </w:tcBorders>
            <w:shd w:val="clear" w:color="auto" w:fill="auto"/>
          </w:tcPr>
          <w:p w14:paraId="598DBFD4" w14:textId="77777777" w:rsidR="00046424" w:rsidRDefault="00046424" w:rsidP="00880BC7">
            <w:pPr>
              <w:tabs>
                <w:tab w:val="left" w:pos="585"/>
              </w:tabs>
              <w:spacing w:before="60" w:after="60"/>
              <w:ind w:left="567" w:hanging="567"/>
              <w:rPr>
                <w:rFonts w:eastAsia="Times New Roman"/>
                <w:sz w:val="18"/>
                <w:szCs w:val="18"/>
              </w:rPr>
            </w:pPr>
            <w:r>
              <w:rPr>
                <w:sz w:val="18"/>
              </w:rPr>
              <w:t>3.3</w:t>
            </w:r>
            <w:r>
              <w:rPr>
                <w:sz w:val="18"/>
              </w:rPr>
              <w:tab/>
              <w:t>d'entraîner des dommages ou des préjudices en raison de la défaillance d’éléments structurels du projet (par exemple, l'effondrement de bâtiments ou d'infrastructures) ?</w:t>
            </w:r>
          </w:p>
        </w:tc>
        <w:tc>
          <w:tcPr>
            <w:tcW w:w="923" w:type="dxa"/>
            <w:tcBorders>
              <w:bottom w:val="single" w:sz="4" w:space="0" w:color="auto"/>
            </w:tcBorders>
            <w:shd w:val="clear" w:color="auto" w:fill="auto"/>
          </w:tcPr>
          <w:p w14:paraId="2E04FB26"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54287BDD" w14:textId="77777777" w:rsidTr="00880BC7">
        <w:tc>
          <w:tcPr>
            <w:tcW w:w="8635" w:type="dxa"/>
            <w:tcBorders>
              <w:bottom w:val="single" w:sz="4" w:space="0" w:color="auto"/>
            </w:tcBorders>
            <w:shd w:val="clear" w:color="auto" w:fill="auto"/>
          </w:tcPr>
          <w:p w14:paraId="45E73BAC" w14:textId="77777777" w:rsidR="00046424" w:rsidRDefault="00046424" w:rsidP="00880BC7">
            <w:pPr>
              <w:tabs>
                <w:tab w:val="left" w:pos="585"/>
              </w:tabs>
              <w:spacing w:before="60" w:after="60"/>
              <w:ind w:left="567" w:hanging="567"/>
              <w:rPr>
                <w:rFonts w:eastAsia="Times New Roman"/>
                <w:sz w:val="18"/>
                <w:szCs w:val="18"/>
              </w:rPr>
            </w:pPr>
            <w:r>
              <w:rPr>
                <w:sz w:val="18"/>
              </w:rPr>
              <w:t>3.4</w:t>
            </w:r>
            <w:r>
              <w:rPr>
                <w:sz w:val="18"/>
              </w:rPr>
              <w:tab/>
              <w:t>d'accroître les maladies transmises par l'eau ou d'autres maladies à transmission vectorielle (par exemple, des habitats de reproduction temporaires), les maladies transmissibles et non transmissibles, les troubles nutritionnels ou liés à la santé mentale ?</w:t>
            </w:r>
          </w:p>
        </w:tc>
        <w:tc>
          <w:tcPr>
            <w:tcW w:w="923" w:type="dxa"/>
            <w:tcBorders>
              <w:bottom w:val="single" w:sz="4" w:space="0" w:color="auto"/>
            </w:tcBorders>
            <w:shd w:val="clear" w:color="auto" w:fill="auto"/>
          </w:tcPr>
          <w:p w14:paraId="52E91DC9"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0E694AC" w14:textId="77777777" w:rsidTr="00880BC7">
        <w:tc>
          <w:tcPr>
            <w:tcW w:w="8635" w:type="dxa"/>
            <w:tcBorders>
              <w:bottom w:val="single" w:sz="4" w:space="0" w:color="auto"/>
            </w:tcBorders>
            <w:shd w:val="clear" w:color="auto" w:fill="auto"/>
          </w:tcPr>
          <w:p w14:paraId="3024B0F1" w14:textId="77777777" w:rsidR="00046424" w:rsidRDefault="00046424" w:rsidP="00880BC7">
            <w:pPr>
              <w:tabs>
                <w:tab w:val="left" w:pos="585"/>
              </w:tabs>
              <w:spacing w:before="60" w:after="60"/>
              <w:ind w:left="567" w:hanging="567"/>
              <w:rPr>
                <w:rFonts w:eastAsia="Times New Roman"/>
                <w:sz w:val="18"/>
                <w:szCs w:val="18"/>
              </w:rPr>
            </w:pPr>
            <w:r>
              <w:rPr>
                <w:sz w:val="18"/>
              </w:rPr>
              <w:t>3.5</w:t>
            </w:r>
            <w:r>
              <w:rPr>
                <w:sz w:val="18"/>
              </w:rPr>
              <w:tab/>
              <w:t>de faire appel au transport, au stockage, à l'utilisation et/ou à l'élimination de matières dangereuses ou nocives (p. ex. explosifs, carburant et autres produits chimiques pendant la construction et l'exploitation) ?</w:t>
            </w:r>
          </w:p>
        </w:tc>
        <w:tc>
          <w:tcPr>
            <w:tcW w:w="923" w:type="dxa"/>
            <w:tcBorders>
              <w:bottom w:val="single" w:sz="4" w:space="0" w:color="auto"/>
            </w:tcBorders>
            <w:shd w:val="clear" w:color="auto" w:fill="auto"/>
          </w:tcPr>
          <w:p w14:paraId="0AA4D75C"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E1D4A3F" w14:textId="77777777" w:rsidTr="00880BC7">
        <w:tc>
          <w:tcPr>
            <w:tcW w:w="8635" w:type="dxa"/>
            <w:tcBorders>
              <w:bottom w:val="single" w:sz="4" w:space="0" w:color="auto"/>
            </w:tcBorders>
            <w:shd w:val="clear" w:color="auto" w:fill="auto"/>
          </w:tcPr>
          <w:p w14:paraId="58E289C9" w14:textId="77777777" w:rsidR="00046424" w:rsidRDefault="00046424" w:rsidP="00880BC7">
            <w:pPr>
              <w:tabs>
                <w:tab w:val="left" w:pos="585"/>
              </w:tabs>
              <w:spacing w:before="60" w:after="60"/>
              <w:ind w:left="567" w:hanging="567"/>
              <w:rPr>
                <w:rFonts w:eastAsia="Times New Roman"/>
                <w:sz w:val="18"/>
                <w:szCs w:val="18"/>
              </w:rPr>
            </w:pPr>
            <w:r>
              <w:rPr>
                <w:sz w:val="18"/>
              </w:rPr>
              <w:t>3.6</w:t>
            </w:r>
            <w:r>
              <w:rPr>
                <w:sz w:val="18"/>
              </w:rPr>
              <w:tab/>
              <w:t>de produire des impacts négatifs sur les écosystèmes et les services écosystémiques utiles à la santé des communautés (p. ex. alimentation, purification des eaux de surface, zones tampons naturelles contre les inondations) ?</w:t>
            </w:r>
          </w:p>
        </w:tc>
        <w:tc>
          <w:tcPr>
            <w:tcW w:w="923" w:type="dxa"/>
            <w:tcBorders>
              <w:bottom w:val="single" w:sz="4" w:space="0" w:color="auto"/>
            </w:tcBorders>
            <w:shd w:val="clear" w:color="auto" w:fill="auto"/>
          </w:tcPr>
          <w:p w14:paraId="05CCD53D"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A654E70" w14:textId="77777777" w:rsidTr="00880BC7">
        <w:tc>
          <w:tcPr>
            <w:tcW w:w="8635" w:type="dxa"/>
            <w:tcBorders>
              <w:bottom w:val="single" w:sz="4" w:space="0" w:color="auto"/>
            </w:tcBorders>
            <w:shd w:val="clear" w:color="auto" w:fill="auto"/>
          </w:tcPr>
          <w:p w14:paraId="64B6187E" w14:textId="77777777" w:rsidR="00046424" w:rsidRPr="004B3E18" w:rsidRDefault="00046424" w:rsidP="00880BC7">
            <w:pPr>
              <w:tabs>
                <w:tab w:val="left" w:pos="585"/>
              </w:tabs>
              <w:spacing w:before="60" w:after="60"/>
              <w:ind w:left="567" w:hanging="567"/>
              <w:rPr>
                <w:rFonts w:eastAsia="Times New Roman"/>
                <w:sz w:val="18"/>
                <w:szCs w:val="18"/>
              </w:rPr>
            </w:pPr>
            <w:r>
              <w:rPr>
                <w:sz w:val="18"/>
              </w:rPr>
              <w:t>3.7</w:t>
            </w:r>
            <w:r>
              <w:rPr>
                <w:sz w:val="18"/>
              </w:rPr>
              <w:tab/>
              <w:t>d'entraîner un afflux de travailleurs liés au projet dans les zones concernées par le projet.</w:t>
            </w:r>
          </w:p>
        </w:tc>
        <w:tc>
          <w:tcPr>
            <w:tcW w:w="923" w:type="dxa"/>
            <w:tcBorders>
              <w:bottom w:val="single" w:sz="4" w:space="0" w:color="auto"/>
            </w:tcBorders>
            <w:shd w:val="clear" w:color="auto" w:fill="auto"/>
          </w:tcPr>
          <w:p w14:paraId="38D69029"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76D6476" w14:textId="77777777" w:rsidTr="00880BC7">
        <w:tc>
          <w:tcPr>
            <w:tcW w:w="8635" w:type="dxa"/>
            <w:tcBorders>
              <w:bottom w:val="single" w:sz="4" w:space="0" w:color="auto"/>
            </w:tcBorders>
            <w:shd w:val="clear" w:color="auto" w:fill="auto"/>
          </w:tcPr>
          <w:p w14:paraId="3B7ED47D" w14:textId="77777777" w:rsidR="00046424" w:rsidRPr="004B3E18" w:rsidRDefault="00046424" w:rsidP="00880BC7">
            <w:pPr>
              <w:tabs>
                <w:tab w:val="left" w:pos="585"/>
              </w:tabs>
              <w:spacing w:before="60" w:after="60"/>
              <w:ind w:left="567" w:hanging="567"/>
              <w:rPr>
                <w:rFonts w:eastAsia="Times New Roman"/>
                <w:sz w:val="18"/>
                <w:szCs w:val="18"/>
              </w:rPr>
            </w:pPr>
            <w:r>
              <w:rPr>
                <w:sz w:val="18"/>
              </w:rPr>
              <w:lastRenderedPageBreak/>
              <w:t>3.8</w:t>
            </w:r>
            <w:r>
              <w:rPr>
                <w:sz w:val="18"/>
              </w:rPr>
              <w:tab/>
              <w:t>l'engagement d'agents de sécurité pour protéger les installations et les biens ou pour appuyer les activités du projet ?</w:t>
            </w:r>
          </w:p>
        </w:tc>
        <w:tc>
          <w:tcPr>
            <w:tcW w:w="923" w:type="dxa"/>
            <w:tcBorders>
              <w:bottom w:val="single" w:sz="4" w:space="0" w:color="auto"/>
            </w:tcBorders>
            <w:shd w:val="clear" w:color="auto" w:fill="auto"/>
          </w:tcPr>
          <w:p w14:paraId="0BAA82ED"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5B0977FC" w14:textId="77777777" w:rsidTr="00880BC7">
        <w:trPr>
          <w:trHeight w:val="503"/>
        </w:trPr>
        <w:tc>
          <w:tcPr>
            <w:tcW w:w="8635" w:type="dxa"/>
            <w:tcBorders>
              <w:bottom w:val="single" w:sz="4" w:space="0" w:color="auto"/>
            </w:tcBorders>
            <w:shd w:val="clear" w:color="auto" w:fill="DBE5F1"/>
            <w:vAlign w:val="center"/>
          </w:tcPr>
          <w:p w14:paraId="2AB3DCB5" w14:textId="77777777" w:rsidR="00046424" w:rsidRPr="004B3E18" w:rsidRDefault="00046424" w:rsidP="00880BC7">
            <w:pPr>
              <w:tabs>
                <w:tab w:val="left" w:pos="0"/>
                <w:tab w:val="left" w:pos="555"/>
              </w:tabs>
              <w:spacing w:before="60" w:after="60"/>
              <w:rPr>
                <w:rFonts w:eastAsia="Times New Roman"/>
                <w:b/>
                <w:sz w:val="18"/>
                <w:szCs w:val="18"/>
              </w:rPr>
            </w:pPr>
            <w:r>
              <w:rPr>
                <w:b/>
                <w:sz w:val="18"/>
              </w:rPr>
              <w:t>Norme 4 : Patrimoine Culturel</w:t>
            </w:r>
          </w:p>
        </w:tc>
        <w:tc>
          <w:tcPr>
            <w:tcW w:w="923" w:type="dxa"/>
            <w:tcBorders>
              <w:bottom w:val="single" w:sz="4" w:space="0" w:color="auto"/>
            </w:tcBorders>
            <w:shd w:val="clear" w:color="auto" w:fill="DBE5F1"/>
            <w:vAlign w:val="center"/>
          </w:tcPr>
          <w:p w14:paraId="5126DD6D"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E14174" w14:paraId="73FA3491" w14:textId="77777777" w:rsidTr="00880BC7">
        <w:tc>
          <w:tcPr>
            <w:tcW w:w="8635" w:type="dxa"/>
            <w:tcBorders>
              <w:bottom w:val="single" w:sz="4" w:space="0" w:color="auto"/>
            </w:tcBorders>
            <w:shd w:val="clear" w:color="auto" w:fill="auto"/>
          </w:tcPr>
          <w:p w14:paraId="154CF323" w14:textId="77777777" w:rsidR="00046424" w:rsidRPr="00E344B9" w:rsidRDefault="00046424" w:rsidP="00880BC7">
            <w:pPr>
              <w:tabs>
                <w:tab w:val="left" w:pos="585"/>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44185178" w14:textId="77777777" w:rsidR="00046424" w:rsidRPr="00E14174" w:rsidRDefault="00046424" w:rsidP="00880BC7">
            <w:pPr>
              <w:tabs>
                <w:tab w:val="left" w:pos="585"/>
              </w:tabs>
              <w:spacing w:before="60" w:after="60"/>
              <w:ind w:left="567" w:hanging="567"/>
              <w:rPr>
                <w:rFonts w:eastAsia="Times New Roman"/>
                <w:sz w:val="18"/>
                <w:szCs w:val="18"/>
              </w:rPr>
            </w:pPr>
          </w:p>
        </w:tc>
      </w:tr>
      <w:tr w:rsidR="00046424" w:rsidRPr="003C46F8" w14:paraId="31512A21" w14:textId="77777777" w:rsidTr="00880BC7">
        <w:tc>
          <w:tcPr>
            <w:tcW w:w="8635" w:type="dxa"/>
            <w:tcBorders>
              <w:bottom w:val="single" w:sz="4" w:space="0" w:color="auto"/>
            </w:tcBorders>
            <w:shd w:val="clear" w:color="auto" w:fill="auto"/>
          </w:tcPr>
          <w:p w14:paraId="60BFA5EB" w14:textId="77777777" w:rsidR="00046424" w:rsidRPr="00E344B9" w:rsidRDefault="00046424" w:rsidP="00880BC7">
            <w:pPr>
              <w:tabs>
                <w:tab w:val="left" w:pos="585"/>
              </w:tabs>
              <w:spacing w:before="60" w:after="60"/>
              <w:ind w:left="567" w:hanging="567"/>
              <w:rPr>
                <w:rFonts w:eastAsia="Times New Roman"/>
                <w:sz w:val="18"/>
                <w:szCs w:val="18"/>
              </w:rPr>
            </w:pPr>
            <w:r>
              <w:rPr>
                <w:sz w:val="18"/>
              </w:rPr>
              <w:t>4.1</w:t>
            </w:r>
            <w:r>
              <w:rPr>
                <w:sz w:val="18"/>
              </w:rPr>
              <w:tab/>
              <w:t>de comporter des activités à proximité ou à l'intérieur d'un site du Patrimoine Culturel ?</w:t>
            </w:r>
          </w:p>
        </w:tc>
        <w:tc>
          <w:tcPr>
            <w:tcW w:w="923" w:type="dxa"/>
            <w:tcBorders>
              <w:bottom w:val="single" w:sz="4" w:space="0" w:color="auto"/>
            </w:tcBorders>
            <w:shd w:val="clear" w:color="auto" w:fill="auto"/>
          </w:tcPr>
          <w:p w14:paraId="334D2354" w14:textId="77777777" w:rsidR="00046424" w:rsidRPr="00E344B9" w:rsidRDefault="00046424" w:rsidP="00880BC7">
            <w:pPr>
              <w:tabs>
                <w:tab w:val="left" w:pos="585"/>
              </w:tabs>
              <w:spacing w:before="60" w:after="60"/>
              <w:ind w:left="567" w:hanging="567"/>
              <w:rPr>
                <w:rFonts w:eastAsia="Times New Roman"/>
                <w:sz w:val="18"/>
                <w:szCs w:val="18"/>
              </w:rPr>
            </w:pPr>
          </w:p>
        </w:tc>
      </w:tr>
      <w:tr w:rsidR="00046424" w:rsidRPr="003C46F8" w14:paraId="618AAFE1" w14:textId="77777777" w:rsidTr="00880BC7">
        <w:tc>
          <w:tcPr>
            <w:tcW w:w="8635" w:type="dxa"/>
            <w:tcBorders>
              <w:bottom w:val="single" w:sz="4" w:space="0" w:color="auto"/>
            </w:tcBorders>
            <w:shd w:val="clear" w:color="auto" w:fill="auto"/>
          </w:tcPr>
          <w:p w14:paraId="11C9FAF3" w14:textId="77777777" w:rsidR="00046424" w:rsidRPr="00E344B9" w:rsidRDefault="00046424" w:rsidP="00880BC7">
            <w:pPr>
              <w:tabs>
                <w:tab w:val="left" w:pos="585"/>
              </w:tabs>
              <w:spacing w:before="60" w:after="60"/>
              <w:ind w:left="567" w:hanging="567"/>
              <w:rPr>
                <w:rFonts w:eastAsia="Times New Roman"/>
                <w:sz w:val="18"/>
                <w:szCs w:val="18"/>
              </w:rPr>
            </w:pPr>
            <w:r>
              <w:rPr>
                <w:sz w:val="18"/>
              </w:rPr>
              <w:t>4.2</w:t>
            </w:r>
            <w:r>
              <w:rPr>
                <w:sz w:val="18"/>
              </w:rPr>
              <w:tab/>
              <w:t>d'engendrer des excavations, des démolitions, des mouvements de terre, des inondations ou d'autres modifications significatives sur l'environnement ?</w:t>
            </w:r>
          </w:p>
        </w:tc>
        <w:tc>
          <w:tcPr>
            <w:tcW w:w="923" w:type="dxa"/>
            <w:tcBorders>
              <w:bottom w:val="single" w:sz="4" w:space="0" w:color="auto"/>
            </w:tcBorders>
            <w:shd w:val="clear" w:color="auto" w:fill="auto"/>
          </w:tcPr>
          <w:p w14:paraId="0CACF048" w14:textId="77777777" w:rsidR="00046424" w:rsidRPr="00E344B9" w:rsidRDefault="00046424" w:rsidP="00880BC7">
            <w:pPr>
              <w:tabs>
                <w:tab w:val="left" w:pos="585"/>
              </w:tabs>
              <w:spacing w:before="60" w:after="60"/>
              <w:ind w:left="567" w:hanging="567"/>
              <w:rPr>
                <w:rFonts w:eastAsia="Times New Roman"/>
                <w:sz w:val="18"/>
                <w:szCs w:val="18"/>
              </w:rPr>
            </w:pPr>
          </w:p>
        </w:tc>
      </w:tr>
      <w:tr w:rsidR="00046424" w:rsidRPr="004B3E18" w14:paraId="2D0095D9" w14:textId="77777777" w:rsidTr="00880BC7">
        <w:tc>
          <w:tcPr>
            <w:tcW w:w="8635" w:type="dxa"/>
            <w:tcBorders>
              <w:bottom w:val="single" w:sz="4" w:space="0" w:color="auto"/>
            </w:tcBorders>
            <w:shd w:val="clear" w:color="auto" w:fill="auto"/>
          </w:tcPr>
          <w:p w14:paraId="208A2DA5" w14:textId="77777777" w:rsidR="00046424" w:rsidRPr="004B3E18" w:rsidRDefault="00046424" w:rsidP="00880BC7">
            <w:pPr>
              <w:tabs>
                <w:tab w:val="left" w:pos="585"/>
              </w:tabs>
              <w:spacing w:before="60" w:after="60"/>
              <w:ind w:left="567" w:hanging="567"/>
              <w:rPr>
                <w:rFonts w:eastAsia="Times New Roman"/>
                <w:sz w:val="18"/>
                <w:szCs w:val="18"/>
              </w:rPr>
            </w:pPr>
            <w:r>
              <w:rPr>
                <w:sz w:val="18"/>
              </w:rPr>
              <w:t>4.3</w:t>
            </w:r>
            <w:r>
              <w:rPr>
                <w:sz w:val="18"/>
              </w:rPr>
              <w:tab/>
              <w:t>d'avoir un impact négatif sur des sites, structures ou objets présentant une valeur historique, culturelle, artistique, traditionnelle ou religieuse ou des formes immatérielles de Patrimoine Culturel (ex. connaissances, innovations, pratiques) ? (Remarque : les projets visant à protéger et conserver le Patrimoine Culturel peuvent également générer un impact négatif involontaire.)</w:t>
            </w:r>
          </w:p>
        </w:tc>
        <w:tc>
          <w:tcPr>
            <w:tcW w:w="923" w:type="dxa"/>
            <w:tcBorders>
              <w:bottom w:val="single" w:sz="4" w:space="0" w:color="auto"/>
            </w:tcBorders>
            <w:shd w:val="clear" w:color="auto" w:fill="auto"/>
          </w:tcPr>
          <w:p w14:paraId="7005E3C9"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596F57A" w14:textId="77777777" w:rsidTr="00880BC7">
        <w:tc>
          <w:tcPr>
            <w:tcW w:w="8635" w:type="dxa"/>
            <w:tcBorders>
              <w:bottom w:val="single" w:sz="4" w:space="0" w:color="auto"/>
            </w:tcBorders>
            <w:shd w:val="clear" w:color="auto" w:fill="auto"/>
          </w:tcPr>
          <w:p w14:paraId="0A817B2E" w14:textId="77777777" w:rsidR="00046424" w:rsidRPr="004B3E18" w:rsidRDefault="00046424" w:rsidP="00880BC7">
            <w:pPr>
              <w:tabs>
                <w:tab w:val="left" w:pos="585"/>
              </w:tabs>
              <w:spacing w:before="60" w:after="60"/>
              <w:ind w:left="567" w:hanging="567"/>
              <w:rPr>
                <w:rFonts w:eastAsia="Times New Roman"/>
                <w:b/>
                <w:sz w:val="18"/>
                <w:szCs w:val="18"/>
              </w:rPr>
            </w:pPr>
            <w:r>
              <w:rPr>
                <w:sz w:val="18"/>
              </w:rPr>
              <w:t>4.4</w:t>
            </w:r>
            <w:r>
              <w:rPr>
                <w:sz w:val="18"/>
              </w:rPr>
              <w:tab/>
              <w:t>d'entraîner des modifications des paysages et des caractéristiques naturelles ayant une importance culturelle ?</w:t>
            </w:r>
          </w:p>
        </w:tc>
        <w:tc>
          <w:tcPr>
            <w:tcW w:w="923" w:type="dxa"/>
            <w:tcBorders>
              <w:bottom w:val="single" w:sz="4" w:space="0" w:color="auto"/>
            </w:tcBorders>
            <w:shd w:val="clear" w:color="auto" w:fill="auto"/>
          </w:tcPr>
          <w:p w14:paraId="245F42E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BF1C8DB" w14:textId="77777777" w:rsidTr="00880BC7">
        <w:tc>
          <w:tcPr>
            <w:tcW w:w="8635" w:type="dxa"/>
            <w:tcBorders>
              <w:bottom w:val="single" w:sz="4" w:space="0" w:color="auto"/>
            </w:tcBorders>
            <w:shd w:val="clear" w:color="auto" w:fill="auto"/>
          </w:tcPr>
          <w:p w14:paraId="3B544DCB" w14:textId="77777777" w:rsidR="00046424" w:rsidRPr="004B3E18" w:rsidRDefault="00046424" w:rsidP="00880BC7">
            <w:pPr>
              <w:tabs>
                <w:tab w:val="left" w:pos="585"/>
              </w:tabs>
              <w:spacing w:before="60" w:after="60"/>
              <w:ind w:left="567" w:hanging="567"/>
              <w:rPr>
                <w:rFonts w:eastAsia="Times New Roman"/>
                <w:sz w:val="18"/>
                <w:szCs w:val="18"/>
              </w:rPr>
            </w:pPr>
            <w:r>
              <w:rPr>
                <w:sz w:val="18"/>
              </w:rPr>
              <w:t>4.5</w:t>
            </w:r>
            <w:r>
              <w:rPr>
                <w:sz w:val="18"/>
              </w:rPr>
              <w:tab/>
              <w:t>d'utiliser des formes matérielles et/ou immatérielles de Patrimoine Culturel (ex. pratiques, savoirs traditionnels) à des fins commerciales ou autres ?</w:t>
            </w:r>
          </w:p>
        </w:tc>
        <w:tc>
          <w:tcPr>
            <w:tcW w:w="923" w:type="dxa"/>
            <w:tcBorders>
              <w:bottom w:val="single" w:sz="4" w:space="0" w:color="auto"/>
            </w:tcBorders>
            <w:shd w:val="clear" w:color="auto" w:fill="auto"/>
          </w:tcPr>
          <w:p w14:paraId="2C3943F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E3B53BA" w14:textId="77777777" w:rsidTr="00880BC7">
        <w:trPr>
          <w:trHeight w:val="566"/>
        </w:trPr>
        <w:tc>
          <w:tcPr>
            <w:tcW w:w="8635" w:type="dxa"/>
            <w:tcBorders>
              <w:bottom w:val="single" w:sz="4" w:space="0" w:color="auto"/>
            </w:tcBorders>
            <w:shd w:val="clear" w:color="auto" w:fill="DBE5F1"/>
            <w:vAlign w:val="center"/>
          </w:tcPr>
          <w:p w14:paraId="75B336C6" w14:textId="77777777" w:rsidR="00046424" w:rsidRPr="004B3E18" w:rsidRDefault="00046424" w:rsidP="00880BC7">
            <w:pPr>
              <w:tabs>
                <w:tab w:val="left" w:pos="0"/>
                <w:tab w:val="left" w:pos="555"/>
              </w:tabs>
              <w:spacing w:before="60" w:after="60"/>
              <w:rPr>
                <w:rFonts w:eastAsia="Times New Roman"/>
                <w:b/>
                <w:sz w:val="18"/>
                <w:szCs w:val="18"/>
              </w:rPr>
            </w:pPr>
            <w:r>
              <w:rPr>
                <w:b/>
                <w:sz w:val="18"/>
              </w:rPr>
              <w:t>Norme 5 : Déplacement de population et réinstallation</w:t>
            </w:r>
          </w:p>
        </w:tc>
        <w:tc>
          <w:tcPr>
            <w:tcW w:w="923" w:type="dxa"/>
            <w:tcBorders>
              <w:bottom w:val="single" w:sz="4" w:space="0" w:color="auto"/>
            </w:tcBorders>
            <w:shd w:val="clear" w:color="auto" w:fill="DBE5F1"/>
            <w:vAlign w:val="center"/>
          </w:tcPr>
          <w:p w14:paraId="77493320"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1C35FF" w14:paraId="00A1A612" w14:textId="77777777" w:rsidTr="00880BC7">
        <w:tc>
          <w:tcPr>
            <w:tcW w:w="8635" w:type="dxa"/>
            <w:tcBorders>
              <w:bottom w:val="single" w:sz="4" w:space="0" w:color="auto"/>
            </w:tcBorders>
            <w:shd w:val="clear" w:color="auto" w:fill="auto"/>
          </w:tcPr>
          <w:p w14:paraId="5507DF36" w14:textId="77777777" w:rsidR="00046424" w:rsidRPr="00E344B9" w:rsidRDefault="00046424" w:rsidP="00880BC7">
            <w:pPr>
              <w:tabs>
                <w:tab w:val="left" w:pos="585"/>
              </w:tabs>
              <w:spacing w:before="60" w:after="60"/>
              <w:ind w:left="567" w:hanging="567"/>
              <w:rPr>
                <w:i/>
                <w:sz w:val="18"/>
                <w:szCs w:val="18"/>
              </w:rPr>
            </w:pPr>
            <w:r>
              <w:rPr>
                <w:i/>
                <w:sz w:val="18"/>
              </w:rPr>
              <w:t>Le projet peut-il ou est-il susceptible :</w:t>
            </w:r>
          </w:p>
        </w:tc>
        <w:tc>
          <w:tcPr>
            <w:tcW w:w="923" w:type="dxa"/>
            <w:tcBorders>
              <w:bottom w:val="single" w:sz="4" w:space="0" w:color="auto"/>
            </w:tcBorders>
            <w:shd w:val="clear" w:color="auto" w:fill="auto"/>
          </w:tcPr>
          <w:p w14:paraId="2A0AEFE3" w14:textId="77777777" w:rsidR="00046424" w:rsidRPr="00E344B9" w:rsidRDefault="00046424" w:rsidP="00880BC7">
            <w:pPr>
              <w:tabs>
                <w:tab w:val="left" w:pos="585"/>
              </w:tabs>
              <w:spacing w:before="60" w:after="60"/>
              <w:ind w:left="567" w:hanging="567"/>
              <w:rPr>
                <w:rFonts w:eastAsia="Times New Roman"/>
                <w:i/>
                <w:sz w:val="18"/>
                <w:szCs w:val="18"/>
              </w:rPr>
            </w:pPr>
          </w:p>
        </w:tc>
      </w:tr>
      <w:tr w:rsidR="00046424" w:rsidRPr="004B3E18" w14:paraId="086DAF2D" w14:textId="77777777" w:rsidTr="00880BC7">
        <w:tc>
          <w:tcPr>
            <w:tcW w:w="8635" w:type="dxa"/>
            <w:tcBorders>
              <w:bottom w:val="single" w:sz="4" w:space="0" w:color="auto"/>
            </w:tcBorders>
            <w:shd w:val="clear" w:color="auto" w:fill="auto"/>
          </w:tcPr>
          <w:p w14:paraId="546CA268" w14:textId="77777777" w:rsidR="00046424" w:rsidRPr="004B3E18" w:rsidRDefault="00046424" w:rsidP="00880BC7">
            <w:pPr>
              <w:tabs>
                <w:tab w:val="left" w:pos="585"/>
              </w:tabs>
              <w:spacing w:before="60" w:after="60"/>
              <w:ind w:left="567" w:hanging="567"/>
              <w:rPr>
                <w:rFonts w:eastAsia="Times New Roman"/>
                <w:b/>
                <w:sz w:val="18"/>
                <w:szCs w:val="18"/>
              </w:rPr>
            </w:pPr>
            <w:r>
              <w:rPr>
                <w:sz w:val="18"/>
              </w:rPr>
              <w:t>5.1</w:t>
            </w:r>
            <w:r>
              <w:rPr>
                <w:sz w:val="18"/>
              </w:rPr>
              <w:tab/>
              <w:t>d'impliquer un déplacement physique temporaire ou permanent et complet ou partiel (y compris de personnes qui n'ont pas de revendications territoriales légalement reconnues) ?</w:t>
            </w:r>
          </w:p>
        </w:tc>
        <w:tc>
          <w:tcPr>
            <w:tcW w:w="923" w:type="dxa"/>
            <w:tcBorders>
              <w:bottom w:val="single" w:sz="4" w:space="0" w:color="auto"/>
            </w:tcBorders>
            <w:shd w:val="clear" w:color="auto" w:fill="auto"/>
          </w:tcPr>
          <w:p w14:paraId="669F4D84"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3BA610CB" w14:textId="77777777" w:rsidTr="00880BC7">
        <w:tc>
          <w:tcPr>
            <w:tcW w:w="8635" w:type="dxa"/>
            <w:tcBorders>
              <w:bottom w:val="single" w:sz="4" w:space="0" w:color="auto"/>
            </w:tcBorders>
            <w:shd w:val="clear" w:color="auto" w:fill="auto"/>
          </w:tcPr>
          <w:p w14:paraId="72E60C3D" w14:textId="77777777" w:rsidR="00046424" w:rsidRPr="004B3E18" w:rsidRDefault="00046424" w:rsidP="00880BC7">
            <w:pPr>
              <w:tabs>
                <w:tab w:val="left" w:pos="585"/>
              </w:tabs>
              <w:spacing w:before="60" w:after="60"/>
              <w:ind w:left="567" w:hanging="567"/>
              <w:rPr>
                <w:rFonts w:eastAsia="Times New Roman"/>
                <w:b/>
                <w:sz w:val="18"/>
                <w:szCs w:val="18"/>
              </w:rPr>
            </w:pPr>
            <w:r>
              <w:rPr>
                <w:sz w:val="18"/>
              </w:rPr>
              <w:t>5.2</w:t>
            </w:r>
            <w:r>
              <w:rPr>
                <w:sz w:val="18"/>
              </w:rPr>
              <w:tab/>
              <w:t xml:space="preserve">d'induire un déplacement économique (ex. perte de biens ou de l'accès à des ressources due à l’acquisition de terres ou des restrictions d'accès </w:t>
            </w:r>
            <w:r>
              <w:rPr>
                <w:rFonts w:cs="Calibri"/>
                <w:sz w:val="18"/>
                <w:cs/>
              </w:rPr>
              <w:t xml:space="preserve">– </w:t>
            </w:r>
            <w:r>
              <w:rPr>
                <w:sz w:val="18"/>
              </w:rPr>
              <w:t xml:space="preserve">même en l'absence de réinstallation physique) ?  </w:t>
            </w:r>
          </w:p>
        </w:tc>
        <w:tc>
          <w:tcPr>
            <w:tcW w:w="923" w:type="dxa"/>
            <w:tcBorders>
              <w:bottom w:val="single" w:sz="4" w:space="0" w:color="auto"/>
            </w:tcBorders>
            <w:shd w:val="clear" w:color="auto" w:fill="auto"/>
          </w:tcPr>
          <w:p w14:paraId="7E707784"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361FA2C" w14:textId="77777777" w:rsidTr="00880BC7">
        <w:tc>
          <w:tcPr>
            <w:tcW w:w="8635" w:type="dxa"/>
            <w:tcBorders>
              <w:bottom w:val="single" w:sz="4" w:space="0" w:color="auto"/>
            </w:tcBorders>
            <w:shd w:val="clear" w:color="auto" w:fill="auto"/>
          </w:tcPr>
          <w:p w14:paraId="6CDF0FBD" w14:textId="77777777" w:rsidR="00046424" w:rsidRPr="004B3E18" w:rsidRDefault="00046424" w:rsidP="00880BC7">
            <w:pPr>
              <w:tabs>
                <w:tab w:val="left" w:pos="585"/>
              </w:tabs>
              <w:spacing w:before="60" w:after="60"/>
              <w:ind w:left="567" w:hanging="567"/>
              <w:rPr>
                <w:sz w:val="18"/>
                <w:szCs w:val="18"/>
              </w:rPr>
            </w:pPr>
            <w:r>
              <w:rPr>
                <w:sz w:val="18"/>
              </w:rPr>
              <w:t>5.3</w:t>
            </w:r>
            <w:r>
              <w:rPr>
                <w:sz w:val="18"/>
              </w:rPr>
              <w:tab/>
              <w:t>d'être à l’origine d'expulsions ?</w:t>
            </w:r>
            <w:r>
              <w:rPr>
                <w:rStyle w:val="FootnoteReference"/>
              </w:rPr>
              <w:footnoteReference w:id="4"/>
            </w:r>
          </w:p>
        </w:tc>
        <w:tc>
          <w:tcPr>
            <w:tcW w:w="923" w:type="dxa"/>
            <w:tcBorders>
              <w:bottom w:val="single" w:sz="4" w:space="0" w:color="auto"/>
            </w:tcBorders>
            <w:shd w:val="clear" w:color="auto" w:fill="auto"/>
          </w:tcPr>
          <w:p w14:paraId="446BB740"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E8E75EA" w14:textId="77777777" w:rsidTr="00880BC7">
        <w:tc>
          <w:tcPr>
            <w:tcW w:w="8635" w:type="dxa"/>
            <w:tcBorders>
              <w:bottom w:val="single" w:sz="4" w:space="0" w:color="auto"/>
            </w:tcBorders>
            <w:shd w:val="clear" w:color="auto" w:fill="auto"/>
          </w:tcPr>
          <w:p w14:paraId="10C767B8" w14:textId="77777777" w:rsidR="00046424" w:rsidRPr="004B3E18" w:rsidRDefault="00046424" w:rsidP="00880BC7">
            <w:pPr>
              <w:tabs>
                <w:tab w:val="left" w:pos="585"/>
              </w:tabs>
              <w:spacing w:before="60" w:after="60"/>
              <w:ind w:left="567" w:hanging="567"/>
              <w:rPr>
                <w:rFonts w:eastAsia="Times New Roman"/>
                <w:sz w:val="18"/>
                <w:szCs w:val="18"/>
              </w:rPr>
            </w:pPr>
            <w:r>
              <w:rPr>
                <w:sz w:val="18"/>
              </w:rPr>
              <w:t>5.4</w:t>
            </w:r>
            <w:r>
              <w:rPr>
                <w:sz w:val="18"/>
              </w:rPr>
              <w:tab/>
              <w:t xml:space="preserve">d'affecter des dispositions relatives au régime foncier et/ou des droits de propriété communautaires/droits coutumiers à des terres, territoires et/ou ressources ? </w:t>
            </w:r>
          </w:p>
        </w:tc>
        <w:tc>
          <w:tcPr>
            <w:tcW w:w="923" w:type="dxa"/>
            <w:tcBorders>
              <w:bottom w:val="single" w:sz="4" w:space="0" w:color="auto"/>
            </w:tcBorders>
            <w:shd w:val="clear" w:color="auto" w:fill="auto"/>
          </w:tcPr>
          <w:p w14:paraId="4CE2A987"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6CA79244" w14:textId="77777777" w:rsidTr="00880BC7">
        <w:trPr>
          <w:trHeight w:val="584"/>
        </w:trPr>
        <w:tc>
          <w:tcPr>
            <w:tcW w:w="8635" w:type="dxa"/>
            <w:tcBorders>
              <w:bottom w:val="single" w:sz="4" w:space="0" w:color="auto"/>
            </w:tcBorders>
            <w:shd w:val="clear" w:color="auto" w:fill="DBE5F1"/>
            <w:vAlign w:val="center"/>
          </w:tcPr>
          <w:p w14:paraId="2A4E4BA1" w14:textId="77777777" w:rsidR="00046424" w:rsidRPr="004B3E18" w:rsidRDefault="00046424" w:rsidP="00880BC7">
            <w:pPr>
              <w:tabs>
                <w:tab w:val="left" w:pos="0"/>
                <w:tab w:val="left" w:pos="555"/>
              </w:tabs>
              <w:spacing w:before="60" w:after="60"/>
              <w:rPr>
                <w:rFonts w:eastAsia="Times New Roman"/>
                <w:b/>
                <w:sz w:val="18"/>
                <w:szCs w:val="18"/>
              </w:rPr>
            </w:pPr>
            <w:r>
              <w:rPr>
                <w:b/>
                <w:sz w:val="18"/>
              </w:rPr>
              <w:t>Norme 6 : Peuples autochtones</w:t>
            </w:r>
          </w:p>
        </w:tc>
        <w:tc>
          <w:tcPr>
            <w:tcW w:w="923" w:type="dxa"/>
            <w:tcBorders>
              <w:bottom w:val="single" w:sz="4" w:space="0" w:color="auto"/>
            </w:tcBorders>
            <w:shd w:val="clear" w:color="auto" w:fill="DBE5F1"/>
            <w:vAlign w:val="center"/>
          </w:tcPr>
          <w:p w14:paraId="18B82D1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3C7D05" w14:paraId="69E886F2" w14:textId="77777777" w:rsidTr="00880BC7">
        <w:tc>
          <w:tcPr>
            <w:tcW w:w="8635" w:type="dxa"/>
            <w:tcBorders>
              <w:bottom w:val="single" w:sz="4" w:space="0" w:color="auto"/>
            </w:tcBorders>
            <w:shd w:val="clear" w:color="auto" w:fill="auto"/>
          </w:tcPr>
          <w:p w14:paraId="73A327A5" w14:textId="77777777" w:rsidR="00046424" w:rsidRPr="00E344B9" w:rsidRDefault="00046424" w:rsidP="00880BC7">
            <w:pPr>
              <w:tabs>
                <w:tab w:val="left" w:pos="585"/>
              </w:tabs>
              <w:spacing w:before="60" w:after="60"/>
              <w:ind w:left="567" w:hanging="567"/>
              <w:rPr>
                <w:i/>
                <w:sz w:val="18"/>
                <w:szCs w:val="18"/>
              </w:rPr>
            </w:pPr>
            <w:r>
              <w:rPr>
                <w:i/>
                <w:sz w:val="18"/>
              </w:rPr>
              <w:t xml:space="preserve">Le projet peut-il ou est-il susceptible : </w:t>
            </w:r>
          </w:p>
        </w:tc>
        <w:tc>
          <w:tcPr>
            <w:tcW w:w="923" w:type="dxa"/>
            <w:tcBorders>
              <w:bottom w:val="single" w:sz="4" w:space="0" w:color="auto"/>
            </w:tcBorders>
            <w:shd w:val="clear" w:color="auto" w:fill="auto"/>
          </w:tcPr>
          <w:p w14:paraId="5534E957" w14:textId="77777777" w:rsidR="00046424" w:rsidRPr="00E344B9" w:rsidRDefault="00046424" w:rsidP="00880BC7">
            <w:pPr>
              <w:tabs>
                <w:tab w:val="left" w:pos="585"/>
              </w:tabs>
              <w:spacing w:before="60" w:after="60"/>
              <w:ind w:left="567" w:hanging="567"/>
              <w:rPr>
                <w:rFonts w:eastAsia="Times New Roman"/>
                <w:i/>
                <w:sz w:val="18"/>
                <w:szCs w:val="18"/>
              </w:rPr>
            </w:pPr>
          </w:p>
        </w:tc>
      </w:tr>
      <w:tr w:rsidR="00046424" w:rsidRPr="006B3B97" w14:paraId="1E50B1C6" w14:textId="77777777" w:rsidTr="00880BC7">
        <w:tc>
          <w:tcPr>
            <w:tcW w:w="8635" w:type="dxa"/>
            <w:tcBorders>
              <w:bottom w:val="single" w:sz="4" w:space="0" w:color="auto"/>
            </w:tcBorders>
            <w:shd w:val="clear" w:color="auto" w:fill="auto"/>
          </w:tcPr>
          <w:p w14:paraId="188DD1AD" w14:textId="77777777" w:rsidR="00046424" w:rsidRPr="006B3B97" w:rsidRDefault="00046424" w:rsidP="00880BC7">
            <w:pPr>
              <w:tabs>
                <w:tab w:val="left" w:pos="585"/>
              </w:tabs>
              <w:spacing w:before="60" w:after="60"/>
              <w:ind w:left="567" w:hanging="567"/>
              <w:rPr>
                <w:sz w:val="18"/>
                <w:szCs w:val="18"/>
              </w:rPr>
            </w:pPr>
            <w:r>
              <w:rPr>
                <w:sz w:val="18"/>
              </w:rPr>
              <w:t>6.1</w:t>
            </w:r>
            <w:r>
              <w:rPr>
                <w:sz w:val="18"/>
              </w:rPr>
              <w:tab/>
              <w:t>d'affecter des zones où se trouvent des peuples autochtones (y compris la zone d'influence du projet) ?</w:t>
            </w:r>
          </w:p>
        </w:tc>
        <w:tc>
          <w:tcPr>
            <w:tcW w:w="923" w:type="dxa"/>
            <w:tcBorders>
              <w:bottom w:val="single" w:sz="4" w:space="0" w:color="auto"/>
            </w:tcBorders>
            <w:shd w:val="clear" w:color="auto" w:fill="auto"/>
          </w:tcPr>
          <w:p w14:paraId="13B19292" w14:textId="77777777" w:rsidR="00046424" w:rsidRPr="006B3B97" w:rsidRDefault="00046424" w:rsidP="00880BC7">
            <w:pPr>
              <w:tabs>
                <w:tab w:val="left" w:pos="585"/>
              </w:tabs>
              <w:spacing w:before="60" w:after="60"/>
              <w:ind w:left="567" w:hanging="567"/>
              <w:rPr>
                <w:rFonts w:eastAsia="Times New Roman"/>
                <w:sz w:val="18"/>
                <w:szCs w:val="18"/>
              </w:rPr>
            </w:pPr>
          </w:p>
        </w:tc>
      </w:tr>
      <w:tr w:rsidR="00046424" w:rsidRPr="004B3E18" w14:paraId="0FFFF84B" w14:textId="77777777" w:rsidTr="00880BC7">
        <w:tc>
          <w:tcPr>
            <w:tcW w:w="8635" w:type="dxa"/>
            <w:tcBorders>
              <w:bottom w:val="single" w:sz="4" w:space="0" w:color="auto"/>
            </w:tcBorders>
            <w:shd w:val="clear" w:color="auto" w:fill="auto"/>
          </w:tcPr>
          <w:p w14:paraId="18C0BE64" w14:textId="77777777" w:rsidR="00046424" w:rsidRPr="004B3E18" w:rsidRDefault="00046424" w:rsidP="00880BC7">
            <w:pPr>
              <w:tabs>
                <w:tab w:val="left" w:pos="585"/>
              </w:tabs>
              <w:spacing w:before="60" w:after="60"/>
              <w:ind w:left="567" w:hanging="567"/>
              <w:rPr>
                <w:sz w:val="18"/>
                <w:szCs w:val="18"/>
              </w:rPr>
            </w:pPr>
            <w:r>
              <w:rPr>
                <w:sz w:val="18"/>
              </w:rPr>
              <w:t>6.2</w:t>
            </w:r>
            <w:r>
              <w:rPr>
                <w:sz w:val="18"/>
              </w:rPr>
              <w:tab/>
              <w:t>d'impliquer des activités sur des terres ou des territoires revendiqués par des peuples autochtones ?</w:t>
            </w:r>
          </w:p>
        </w:tc>
        <w:tc>
          <w:tcPr>
            <w:tcW w:w="923" w:type="dxa"/>
            <w:tcBorders>
              <w:bottom w:val="single" w:sz="4" w:space="0" w:color="auto"/>
            </w:tcBorders>
            <w:shd w:val="clear" w:color="auto" w:fill="auto"/>
          </w:tcPr>
          <w:p w14:paraId="3554C46A"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8348378" w14:textId="77777777" w:rsidTr="00880BC7">
        <w:tc>
          <w:tcPr>
            <w:tcW w:w="8635" w:type="dxa"/>
            <w:tcBorders>
              <w:bottom w:val="single" w:sz="4" w:space="0" w:color="auto"/>
            </w:tcBorders>
            <w:shd w:val="clear" w:color="auto" w:fill="auto"/>
          </w:tcPr>
          <w:p w14:paraId="69E50A4B" w14:textId="77777777" w:rsidR="00046424" w:rsidRPr="00D055E7" w:rsidRDefault="00046424" w:rsidP="00880BC7">
            <w:pPr>
              <w:tabs>
                <w:tab w:val="left" w:pos="585"/>
              </w:tabs>
              <w:spacing w:before="60" w:after="60"/>
              <w:ind w:left="567" w:hanging="567"/>
              <w:rPr>
                <w:sz w:val="18"/>
                <w:szCs w:val="18"/>
              </w:rPr>
            </w:pPr>
            <w:r>
              <w:rPr>
                <w:sz w:val="18"/>
              </w:rPr>
              <w:t>6.3</w:t>
            </w:r>
            <w:r>
              <w:rPr>
                <w:sz w:val="18"/>
              </w:rPr>
              <w:tab/>
              <w:t xml:space="preserve">d'affecter (de manière positive ou négative) les droits humains, les terres, les ressources naturelles, les territoires et les moyens de subsistance traditionnels de peuples autochtones (indépendamment du fait qu’ils en détiennent on non les titres de propriété, que le projet soit situé sur ou en dehors des terres et territoires habités par les populations affectées, ou que les peuples autochtones soient reconnus comme tels par le pays en question) ? </w:t>
            </w:r>
          </w:p>
          <w:p w14:paraId="12C8D02B" w14:textId="51DA8596" w:rsidR="00046424" w:rsidRPr="004B3E18" w:rsidRDefault="00176B35" w:rsidP="00880BC7">
            <w:pPr>
              <w:tabs>
                <w:tab w:val="left" w:pos="630"/>
              </w:tabs>
              <w:spacing w:before="60" w:after="60"/>
              <w:ind w:left="630"/>
              <w:rPr>
                <w:sz w:val="18"/>
                <w:szCs w:val="18"/>
              </w:rPr>
            </w:pPr>
            <w:r w:rsidRPr="00176B35">
              <w:rPr>
                <w:i/>
                <w:sz w:val="18"/>
              </w:rPr>
              <w:t>Si la réponse à la question de sélection 6.3 est « oui », alors les exigences de la norme 6 s'appliquent et l'importance potentielle des risques liés aux impacts sur les peuples autochtones doit être modérée ou supérieure.</w:t>
            </w:r>
            <w:r w:rsidR="00AB121C">
              <w:rPr>
                <w:rStyle w:val="EndnoteReference"/>
                <w:i/>
                <w:sz w:val="18"/>
              </w:rPr>
              <w:endnoteReference w:id="1"/>
            </w:r>
          </w:p>
        </w:tc>
        <w:tc>
          <w:tcPr>
            <w:tcW w:w="923" w:type="dxa"/>
            <w:tcBorders>
              <w:bottom w:val="single" w:sz="4" w:space="0" w:color="auto"/>
            </w:tcBorders>
            <w:shd w:val="clear" w:color="auto" w:fill="auto"/>
          </w:tcPr>
          <w:p w14:paraId="3CE6AAD5"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717F58F" w14:textId="77777777" w:rsidTr="00880BC7">
        <w:tc>
          <w:tcPr>
            <w:tcW w:w="8635" w:type="dxa"/>
            <w:tcBorders>
              <w:bottom w:val="single" w:sz="4" w:space="0" w:color="auto"/>
            </w:tcBorders>
            <w:shd w:val="clear" w:color="auto" w:fill="auto"/>
          </w:tcPr>
          <w:p w14:paraId="11A4877C" w14:textId="77777777" w:rsidR="00046424" w:rsidRPr="004B3E18" w:rsidRDefault="00046424" w:rsidP="00880BC7">
            <w:pPr>
              <w:tabs>
                <w:tab w:val="left" w:pos="585"/>
              </w:tabs>
              <w:spacing w:before="60" w:after="60"/>
              <w:ind w:left="567" w:hanging="567"/>
              <w:rPr>
                <w:sz w:val="18"/>
                <w:szCs w:val="18"/>
              </w:rPr>
            </w:pPr>
            <w:r>
              <w:rPr>
                <w:sz w:val="18"/>
              </w:rPr>
              <w:lastRenderedPageBreak/>
              <w:t>6.4</w:t>
            </w:r>
            <w:r>
              <w:rPr>
                <w:sz w:val="18"/>
              </w:rPr>
              <w:tab/>
              <w:t>de conduire à l'absence de consultations respectueuses de la culture, menées dans l'objectif d'obtenir le CPLE sur des questions qui touchent les droits et intérêts, terres, ressources, territoires et moyens de subsistance traditionnels des peuples autochtones concernés ?</w:t>
            </w:r>
          </w:p>
        </w:tc>
        <w:tc>
          <w:tcPr>
            <w:tcW w:w="923" w:type="dxa"/>
            <w:tcBorders>
              <w:bottom w:val="single" w:sz="4" w:space="0" w:color="auto"/>
            </w:tcBorders>
            <w:shd w:val="clear" w:color="auto" w:fill="auto"/>
          </w:tcPr>
          <w:p w14:paraId="6FEE614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96908C6" w14:textId="77777777" w:rsidTr="00880BC7">
        <w:tc>
          <w:tcPr>
            <w:tcW w:w="8635" w:type="dxa"/>
            <w:tcBorders>
              <w:bottom w:val="single" w:sz="4" w:space="0" w:color="auto"/>
            </w:tcBorders>
            <w:shd w:val="clear" w:color="auto" w:fill="auto"/>
          </w:tcPr>
          <w:p w14:paraId="5D342B1D" w14:textId="77777777" w:rsidR="00046424" w:rsidRPr="004B3E18" w:rsidRDefault="00046424" w:rsidP="00880BC7">
            <w:pPr>
              <w:tabs>
                <w:tab w:val="left" w:pos="585"/>
              </w:tabs>
              <w:spacing w:before="60" w:after="60"/>
              <w:ind w:left="567" w:hanging="567"/>
              <w:rPr>
                <w:sz w:val="18"/>
                <w:szCs w:val="18"/>
              </w:rPr>
            </w:pPr>
            <w:r>
              <w:rPr>
                <w:sz w:val="18"/>
              </w:rPr>
              <w:t>6.5</w:t>
            </w:r>
            <w:r>
              <w:rPr>
                <w:sz w:val="18"/>
              </w:rPr>
              <w:tab/>
              <w:t>d'impliquer l'utilisation et/ou le développement commercial de ressources naturelles sur des terres et territoires revendiqués par des peuples autochtones ?</w:t>
            </w:r>
          </w:p>
        </w:tc>
        <w:tc>
          <w:tcPr>
            <w:tcW w:w="923" w:type="dxa"/>
            <w:tcBorders>
              <w:bottom w:val="single" w:sz="4" w:space="0" w:color="auto"/>
            </w:tcBorders>
            <w:shd w:val="clear" w:color="auto" w:fill="auto"/>
          </w:tcPr>
          <w:p w14:paraId="3566F245"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5EB06F5" w14:textId="77777777" w:rsidTr="00880BC7">
        <w:tc>
          <w:tcPr>
            <w:tcW w:w="8635" w:type="dxa"/>
            <w:tcBorders>
              <w:bottom w:val="single" w:sz="4" w:space="0" w:color="auto"/>
            </w:tcBorders>
            <w:shd w:val="clear" w:color="auto" w:fill="auto"/>
          </w:tcPr>
          <w:p w14:paraId="5D826740" w14:textId="77777777" w:rsidR="00046424" w:rsidRDefault="00046424" w:rsidP="00880BC7">
            <w:pPr>
              <w:tabs>
                <w:tab w:val="left" w:pos="585"/>
              </w:tabs>
              <w:spacing w:before="60" w:after="60"/>
              <w:ind w:left="567" w:hanging="567"/>
              <w:rPr>
                <w:sz w:val="18"/>
                <w:szCs w:val="18"/>
              </w:rPr>
            </w:pPr>
            <w:r>
              <w:rPr>
                <w:sz w:val="18"/>
              </w:rPr>
              <w:t>6.6</w:t>
            </w:r>
            <w:r>
              <w:rPr>
                <w:sz w:val="18"/>
              </w:rPr>
              <w:tab/>
              <w:t xml:space="preserve">de comporter un risque d'expulsion ou le déplacement économique complet ou partiel de peuples autochtones, y compris par des restrictions d'accès aux terres, territoires et ressources ? </w:t>
            </w:r>
          </w:p>
          <w:p w14:paraId="6EBFDB7D" w14:textId="77777777" w:rsidR="00046424" w:rsidRPr="004E7F6C" w:rsidRDefault="00046424" w:rsidP="00880BC7">
            <w:pPr>
              <w:tabs>
                <w:tab w:val="left" w:pos="585"/>
              </w:tabs>
              <w:spacing w:before="60" w:after="60"/>
              <w:ind w:left="567" w:hanging="27"/>
              <w:rPr>
                <w:i/>
                <w:sz w:val="18"/>
                <w:szCs w:val="18"/>
              </w:rPr>
            </w:pPr>
            <w:r>
              <w:rPr>
                <w:i/>
                <w:sz w:val="18"/>
              </w:rPr>
              <w:t>Considérez et, le cas échéant, assurez la cohérence avec les réponses fournies dans le cadre de la norme 5 ci-dessus</w:t>
            </w:r>
          </w:p>
        </w:tc>
        <w:tc>
          <w:tcPr>
            <w:tcW w:w="923" w:type="dxa"/>
            <w:tcBorders>
              <w:bottom w:val="single" w:sz="4" w:space="0" w:color="auto"/>
            </w:tcBorders>
            <w:shd w:val="clear" w:color="auto" w:fill="auto"/>
          </w:tcPr>
          <w:p w14:paraId="51543110"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CA42373" w14:textId="77777777" w:rsidTr="00880BC7">
        <w:tc>
          <w:tcPr>
            <w:tcW w:w="8635" w:type="dxa"/>
            <w:tcBorders>
              <w:bottom w:val="single" w:sz="4" w:space="0" w:color="auto"/>
            </w:tcBorders>
            <w:shd w:val="clear" w:color="auto" w:fill="auto"/>
          </w:tcPr>
          <w:p w14:paraId="4476BE2B" w14:textId="77777777" w:rsidR="00046424" w:rsidRPr="004B3E18" w:rsidRDefault="00046424" w:rsidP="00880BC7">
            <w:pPr>
              <w:tabs>
                <w:tab w:val="left" w:pos="585"/>
              </w:tabs>
              <w:spacing w:before="60" w:after="60"/>
              <w:ind w:left="567" w:hanging="567"/>
              <w:rPr>
                <w:sz w:val="18"/>
                <w:szCs w:val="18"/>
              </w:rPr>
            </w:pPr>
            <w:r>
              <w:rPr>
                <w:sz w:val="18"/>
              </w:rPr>
              <w:t>6.7</w:t>
            </w:r>
            <w:r>
              <w:rPr>
                <w:sz w:val="18"/>
              </w:rPr>
              <w:tab/>
              <w:t>d'affecter les priorités de développement des peuples autochtones telles qu'ils les définissent ?</w:t>
            </w:r>
          </w:p>
        </w:tc>
        <w:tc>
          <w:tcPr>
            <w:tcW w:w="923" w:type="dxa"/>
            <w:tcBorders>
              <w:bottom w:val="single" w:sz="4" w:space="0" w:color="auto"/>
            </w:tcBorders>
            <w:shd w:val="clear" w:color="auto" w:fill="auto"/>
          </w:tcPr>
          <w:p w14:paraId="1A6A574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6ABC8AF" w14:textId="77777777" w:rsidTr="00880BC7">
        <w:tc>
          <w:tcPr>
            <w:tcW w:w="8635" w:type="dxa"/>
            <w:tcBorders>
              <w:bottom w:val="single" w:sz="4" w:space="0" w:color="auto"/>
            </w:tcBorders>
            <w:shd w:val="clear" w:color="auto" w:fill="auto"/>
          </w:tcPr>
          <w:p w14:paraId="3FF0E3FF" w14:textId="77777777" w:rsidR="00046424" w:rsidRPr="004B3E18" w:rsidRDefault="00046424" w:rsidP="00880BC7">
            <w:pPr>
              <w:tabs>
                <w:tab w:val="left" w:pos="585"/>
              </w:tabs>
              <w:spacing w:before="60" w:after="60"/>
              <w:ind w:left="567" w:hanging="567"/>
              <w:rPr>
                <w:sz w:val="18"/>
                <w:szCs w:val="18"/>
              </w:rPr>
            </w:pPr>
            <w:r>
              <w:rPr>
                <w:sz w:val="18"/>
              </w:rPr>
              <w:t>6.8</w:t>
            </w:r>
            <w:r>
              <w:rPr>
                <w:sz w:val="18"/>
              </w:rPr>
              <w:tab/>
              <w:t>de mettre en péril la survie physique et culturelle des peuples autochtones ?</w:t>
            </w:r>
          </w:p>
        </w:tc>
        <w:tc>
          <w:tcPr>
            <w:tcW w:w="923" w:type="dxa"/>
            <w:tcBorders>
              <w:bottom w:val="single" w:sz="4" w:space="0" w:color="auto"/>
            </w:tcBorders>
            <w:shd w:val="clear" w:color="auto" w:fill="auto"/>
          </w:tcPr>
          <w:p w14:paraId="176772CC"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EA440A9" w14:textId="77777777" w:rsidTr="00880BC7">
        <w:tc>
          <w:tcPr>
            <w:tcW w:w="8635" w:type="dxa"/>
            <w:tcBorders>
              <w:bottom w:val="single" w:sz="4" w:space="0" w:color="auto"/>
            </w:tcBorders>
            <w:shd w:val="clear" w:color="auto" w:fill="auto"/>
          </w:tcPr>
          <w:p w14:paraId="373ED3D7" w14:textId="77777777" w:rsidR="00046424" w:rsidRDefault="00046424" w:rsidP="00880BC7">
            <w:pPr>
              <w:tabs>
                <w:tab w:val="left" w:pos="585"/>
              </w:tabs>
              <w:spacing w:before="60" w:after="60"/>
              <w:ind w:left="567" w:hanging="567"/>
              <w:rPr>
                <w:i/>
                <w:sz w:val="18"/>
                <w:szCs w:val="18"/>
              </w:rPr>
            </w:pPr>
            <w:r>
              <w:rPr>
                <w:sz w:val="18"/>
              </w:rPr>
              <w:t>6.9</w:t>
            </w:r>
            <w:r>
              <w:rPr>
                <w:sz w:val="18"/>
              </w:rPr>
              <w:tab/>
              <w:t>d'affecter le patrimoine culturel des peuples autochtones, y compris par la commercialisation ou l'utilisation de leurs connaissances et pratiques traditionnelles ?</w:t>
            </w:r>
            <w:r>
              <w:rPr>
                <w:i/>
                <w:sz w:val="18"/>
              </w:rPr>
              <w:t xml:space="preserve"> </w:t>
            </w:r>
          </w:p>
          <w:p w14:paraId="0051B919" w14:textId="77777777" w:rsidR="00046424" w:rsidRPr="004B3E18" w:rsidRDefault="00046424" w:rsidP="00880BC7">
            <w:pPr>
              <w:tabs>
                <w:tab w:val="left" w:pos="585"/>
              </w:tabs>
              <w:spacing w:before="60" w:after="60"/>
              <w:ind w:left="567" w:hanging="27"/>
              <w:rPr>
                <w:sz w:val="18"/>
                <w:szCs w:val="18"/>
              </w:rPr>
            </w:pPr>
            <w:r>
              <w:rPr>
                <w:i/>
                <w:sz w:val="18"/>
              </w:rPr>
              <w:t>Considérez et, le cas échéant, assurez la cohérence avec les réponses fournies dans le cadre de la Norme 4 ci-dessus</w:t>
            </w:r>
          </w:p>
        </w:tc>
        <w:tc>
          <w:tcPr>
            <w:tcW w:w="923" w:type="dxa"/>
            <w:tcBorders>
              <w:bottom w:val="single" w:sz="4" w:space="0" w:color="auto"/>
            </w:tcBorders>
            <w:shd w:val="clear" w:color="auto" w:fill="auto"/>
          </w:tcPr>
          <w:p w14:paraId="5A36AD53"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8F395AF" w14:textId="77777777" w:rsidTr="00880BC7">
        <w:trPr>
          <w:trHeight w:val="576"/>
        </w:trPr>
        <w:tc>
          <w:tcPr>
            <w:tcW w:w="8635" w:type="dxa"/>
            <w:tcBorders>
              <w:bottom w:val="single" w:sz="4" w:space="0" w:color="auto"/>
            </w:tcBorders>
            <w:shd w:val="clear" w:color="auto" w:fill="D9E2F3"/>
            <w:vAlign w:val="center"/>
          </w:tcPr>
          <w:p w14:paraId="7E51971D" w14:textId="77777777" w:rsidR="00046424" w:rsidRPr="004B3E18" w:rsidRDefault="00046424" w:rsidP="00880BC7">
            <w:pPr>
              <w:tabs>
                <w:tab w:val="left" w:pos="585"/>
              </w:tabs>
              <w:spacing w:before="60" w:after="60"/>
              <w:ind w:left="567" w:hanging="567"/>
              <w:rPr>
                <w:sz w:val="18"/>
                <w:szCs w:val="18"/>
              </w:rPr>
            </w:pPr>
            <w:r>
              <w:rPr>
                <w:b/>
                <w:sz w:val="18"/>
              </w:rPr>
              <w:t xml:space="preserve">Norme 7 : Main-d'œuvre et conditions de travail </w:t>
            </w:r>
          </w:p>
        </w:tc>
        <w:tc>
          <w:tcPr>
            <w:tcW w:w="923" w:type="dxa"/>
            <w:tcBorders>
              <w:bottom w:val="single" w:sz="4" w:space="0" w:color="auto"/>
            </w:tcBorders>
            <w:shd w:val="clear" w:color="auto" w:fill="D9E2F3"/>
          </w:tcPr>
          <w:p w14:paraId="1B1F4054"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3D983D31" w14:textId="77777777" w:rsidTr="00880BC7">
        <w:tc>
          <w:tcPr>
            <w:tcW w:w="8635" w:type="dxa"/>
            <w:tcBorders>
              <w:bottom w:val="single" w:sz="4" w:space="0" w:color="auto"/>
            </w:tcBorders>
            <w:shd w:val="clear" w:color="auto" w:fill="auto"/>
          </w:tcPr>
          <w:p w14:paraId="53C212C5" w14:textId="77777777" w:rsidR="00046424" w:rsidRPr="00E344B9" w:rsidRDefault="00046424" w:rsidP="00880BC7">
            <w:pPr>
              <w:tabs>
                <w:tab w:val="left" w:pos="585"/>
              </w:tabs>
              <w:spacing w:before="60" w:after="60"/>
              <w:ind w:left="567" w:hanging="567"/>
              <w:rPr>
                <w:i/>
                <w:sz w:val="18"/>
                <w:szCs w:val="18"/>
              </w:rPr>
            </w:pPr>
            <w:r>
              <w:rPr>
                <w:i/>
                <w:sz w:val="18"/>
              </w:rPr>
              <w:t>Le projet peut-il ou est-il susceptible : (</w:t>
            </w:r>
            <w:proofErr w:type="gramStart"/>
            <w:r>
              <w:rPr>
                <w:i/>
                <w:sz w:val="18"/>
              </w:rPr>
              <w:t>NB:</w:t>
            </w:r>
            <w:proofErr w:type="gramEnd"/>
            <w:r>
              <w:rPr>
                <w:i/>
                <w:sz w:val="18"/>
              </w:rPr>
              <w:t xml:space="preserve"> s'applique aux travailleurs du projet et du prestataire)</w:t>
            </w:r>
          </w:p>
        </w:tc>
        <w:tc>
          <w:tcPr>
            <w:tcW w:w="923" w:type="dxa"/>
            <w:tcBorders>
              <w:bottom w:val="single" w:sz="4" w:space="0" w:color="auto"/>
            </w:tcBorders>
            <w:shd w:val="clear" w:color="auto" w:fill="auto"/>
          </w:tcPr>
          <w:p w14:paraId="5756F23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554FA26" w14:textId="77777777" w:rsidTr="00880BC7">
        <w:tc>
          <w:tcPr>
            <w:tcW w:w="8635" w:type="dxa"/>
            <w:tcBorders>
              <w:bottom w:val="single" w:sz="4" w:space="0" w:color="auto"/>
            </w:tcBorders>
            <w:shd w:val="clear" w:color="auto" w:fill="auto"/>
          </w:tcPr>
          <w:p w14:paraId="147066A2" w14:textId="77777777" w:rsidR="00046424" w:rsidRPr="004B3E18" w:rsidRDefault="00046424" w:rsidP="00880BC7">
            <w:pPr>
              <w:tabs>
                <w:tab w:val="left" w:pos="585"/>
              </w:tabs>
              <w:spacing w:before="60" w:after="60"/>
              <w:ind w:left="567" w:hanging="567"/>
              <w:rPr>
                <w:sz w:val="18"/>
                <w:szCs w:val="18"/>
              </w:rPr>
            </w:pPr>
            <w:r>
              <w:rPr>
                <w:sz w:val="18"/>
              </w:rPr>
              <w:t>7.1</w:t>
            </w:r>
            <w:r>
              <w:rPr>
                <w:sz w:val="18"/>
              </w:rPr>
              <w:tab/>
              <w:t>de créer des conditions de travail qui ne respectent pas la législation nationale du travail et les engagements internationaux ?</w:t>
            </w:r>
          </w:p>
        </w:tc>
        <w:tc>
          <w:tcPr>
            <w:tcW w:w="923" w:type="dxa"/>
            <w:tcBorders>
              <w:bottom w:val="single" w:sz="4" w:space="0" w:color="auto"/>
            </w:tcBorders>
            <w:shd w:val="clear" w:color="auto" w:fill="auto"/>
          </w:tcPr>
          <w:p w14:paraId="371E028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B521FF0" w14:textId="77777777" w:rsidTr="00880BC7">
        <w:tc>
          <w:tcPr>
            <w:tcW w:w="8635" w:type="dxa"/>
            <w:tcBorders>
              <w:bottom w:val="single" w:sz="4" w:space="0" w:color="auto"/>
            </w:tcBorders>
            <w:shd w:val="clear" w:color="auto" w:fill="auto"/>
          </w:tcPr>
          <w:p w14:paraId="780D413E" w14:textId="77777777" w:rsidR="00046424" w:rsidRPr="004B3E18" w:rsidRDefault="00046424" w:rsidP="00880BC7">
            <w:pPr>
              <w:tabs>
                <w:tab w:val="left" w:pos="585"/>
              </w:tabs>
              <w:spacing w:before="60" w:after="60"/>
              <w:ind w:left="567" w:hanging="567"/>
              <w:rPr>
                <w:sz w:val="18"/>
                <w:szCs w:val="18"/>
              </w:rPr>
            </w:pPr>
            <w:r>
              <w:rPr>
                <w:sz w:val="18"/>
              </w:rPr>
              <w:t>7.2</w:t>
            </w:r>
            <w:r>
              <w:rPr>
                <w:sz w:val="18"/>
              </w:rPr>
              <w:tab/>
              <w:t>de créer des conditions de travail susceptibles de porter atteinte à la liberté d'association et à la négociation collective ?</w:t>
            </w:r>
          </w:p>
        </w:tc>
        <w:tc>
          <w:tcPr>
            <w:tcW w:w="923" w:type="dxa"/>
            <w:tcBorders>
              <w:bottom w:val="single" w:sz="4" w:space="0" w:color="auto"/>
            </w:tcBorders>
            <w:shd w:val="clear" w:color="auto" w:fill="auto"/>
          </w:tcPr>
          <w:p w14:paraId="2F8CE5A1"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318E156C" w14:textId="77777777" w:rsidTr="00880BC7">
        <w:tc>
          <w:tcPr>
            <w:tcW w:w="8635" w:type="dxa"/>
            <w:tcBorders>
              <w:bottom w:val="single" w:sz="4" w:space="0" w:color="auto"/>
            </w:tcBorders>
            <w:shd w:val="clear" w:color="auto" w:fill="auto"/>
          </w:tcPr>
          <w:p w14:paraId="28A01AD9" w14:textId="77777777" w:rsidR="00046424" w:rsidRPr="004B3E18" w:rsidRDefault="00046424" w:rsidP="00880BC7">
            <w:pPr>
              <w:tabs>
                <w:tab w:val="left" w:pos="585"/>
              </w:tabs>
              <w:spacing w:before="60" w:after="60"/>
              <w:ind w:left="567" w:hanging="567"/>
              <w:rPr>
                <w:sz w:val="18"/>
                <w:szCs w:val="18"/>
              </w:rPr>
            </w:pPr>
            <w:r>
              <w:rPr>
                <w:sz w:val="18"/>
              </w:rPr>
              <w:t>7.3</w:t>
            </w:r>
            <w:r>
              <w:rPr>
                <w:sz w:val="18"/>
              </w:rPr>
              <w:tab/>
              <w:t>de conduire à l'utilisation du travail des enfants ?</w:t>
            </w:r>
          </w:p>
        </w:tc>
        <w:tc>
          <w:tcPr>
            <w:tcW w:w="923" w:type="dxa"/>
            <w:tcBorders>
              <w:bottom w:val="single" w:sz="4" w:space="0" w:color="auto"/>
            </w:tcBorders>
            <w:shd w:val="clear" w:color="auto" w:fill="auto"/>
          </w:tcPr>
          <w:p w14:paraId="2132B673"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85F6BF9" w14:textId="77777777" w:rsidTr="00880BC7">
        <w:tc>
          <w:tcPr>
            <w:tcW w:w="8635" w:type="dxa"/>
            <w:tcBorders>
              <w:bottom w:val="single" w:sz="4" w:space="0" w:color="auto"/>
            </w:tcBorders>
            <w:shd w:val="clear" w:color="auto" w:fill="auto"/>
          </w:tcPr>
          <w:p w14:paraId="32D89A31" w14:textId="77777777" w:rsidR="00046424" w:rsidRPr="004B3E18" w:rsidRDefault="00046424" w:rsidP="00880BC7">
            <w:pPr>
              <w:tabs>
                <w:tab w:val="left" w:pos="585"/>
              </w:tabs>
              <w:spacing w:before="60" w:after="60"/>
              <w:ind w:left="567" w:hanging="567"/>
              <w:rPr>
                <w:sz w:val="18"/>
                <w:szCs w:val="18"/>
              </w:rPr>
            </w:pPr>
            <w:r>
              <w:rPr>
                <w:sz w:val="18"/>
              </w:rPr>
              <w:t>7.4</w:t>
            </w:r>
            <w:r>
              <w:rPr>
                <w:sz w:val="18"/>
              </w:rPr>
              <w:tab/>
              <w:t>de conduire à l'utilisation du travail forcé ?</w:t>
            </w:r>
          </w:p>
        </w:tc>
        <w:tc>
          <w:tcPr>
            <w:tcW w:w="923" w:type="dxa"/>
            <w:tcBorders>
              <w:bottom w:val="single" w:sz="4" w:space="0" w:color="auto"/>
            </w:tcBorders>
            <w:shd w:val="clear" w:color="auto" w:fill="auto"/>
          </w:tcPr>
          <w:p w14:paraId="3AA007F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411F482" w14:textId="77777777" w:rsidTr="00880BC7">
        <w:tc>
          <w:tcPr>
            <w:tcW w:w="8635" w:type="dxa"/>
            <w:tcBorders>
              <w:bottom w:val="single" w:sz="4" w:space="0" w:color="auto"/>
            </w:tcBorders>
            <w:shd w:val="clear" w:color="auto" w:fill="auto"/>
          </w:tcPr>
          <w:p w14:paraId="6FBDFAFB" w14:textId="77777777" w:rsidR="00046424" w:rsidRDefault="00046424" w:rsidP="00880BC7">
            <w:pPr>
              <w:tabs>
                <w:tab w:val="left" w:pos="585"/>
              </w:tabs>
              <w:spacing w:before="60" w:after="60"/>
              <w:ind w:left="567" w:hanging="567"/>
              <w:rPr>
                <w:sz w:val="18"/>
                <w:szCs w:val="18"/>
              </w:rPr>
            </w:pPr>
            <w:r>
              <w:rPr>
                <w:sz w:val="18"/>
              </w:rPr>
              <w:t>7.5</w:t>
            </w:r>
            <w:r>
              <w:rPr>
                <w:sz w:val="18"/>
              </w:rPr>
              <w:tab/>
              <w:t>de créer des conditions de travail discriminatoires et/ou l'absence d'égalité des chances ?</w:t>
            </w:r>
          </w:p>
        </w:tc>
        <w:tc>
          <w:tcPr>
            <w:tcW w:w="923" w:type="dxa"/>
            <w:tcBorders>
              <w:bottom w:val="single" w:sz="4" w:space="0" w:color="auto"/>
            </w:tcBorders>
            <w:shd w:val="clear" w:color="auto" w:fill="auto"/>
          </w:tcPr>
          <w:p w14:paraId="665272F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BC6C56F" w14:textId="77777777" w:rsidTr="00880BC7">
        <w:tc>
          <w:tcPr>
            <w:tcW w:w="8635" w:type="dxa"/>
            <w:tcBorders>
              <w:bottom w:val="single" w:sz="4" w:space="0" w:color="auto"/>
            </w:tcBorders>
            <w:shd w:val="clear" w:color="auto" w:fill="auto"/>
          </w:tcPr>
          <w:p w14:paraId="3FDDD33A" w14:textId="77777777" w:rsidR="00046424" w:rsidRPr="004B3E18" w:rsidRDefault="00046424" w:rsidP="00880BC7">
            <w:pPr>
              <w:tabs>
                <w:tab w:val="left" w:pos="585"/>
              </w:tabs>
              <w:spacing w:before="60" w:after="60"/>
              <w:ind w:left="567" w:hanging="567"/>
              <w:rPr>
                <w:sz w:val="18"/>
                <w:szCs w:val="18"/>
              </w:rPr>
            </w:pPr>
            <w:r>
              <w:rPr>
                <w:sz w:val="18"/>
              </w:rPr>
              <w:t>7.6</w:t>
            </w:r>
            <w:r>
              <w:rPr>
                <w:sz w:val="18"/>
              </w:rPr>
              <w:tab/>
              <w:t>de provoquer des risques pour la santé et la sécurité au travail en raison de dangers physiques, chimiques, biologiques et psychosociaux (y compris la violence et le harcèlement) tout au long du cycle de vie du projet ?</w:t>
            </w:r>
          </w:p>
        </w:tc>
        <w:tc>
          <w:tcPr>
            <w:tcW w:w="923" w:type="dxa"/>
            <w:tcBorders>
              <w:bottom w:val="single" w:sz="4" w:space="0" w:color="auto"/>
            </w:tcBorders>
            <w:shd w:val="clear" w:color="auto" w:fill="auto"/>
          </w:tcPr>
          <w:p w14:paraId="3BFD3428"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99AE9DC" w14:textId="77777777" w:rsidTr="00046424">
        <w:trPr>
          <w:trHeight w:val="521"/>
        </w:trPr>
        <w:tc>
          <w:tcPr>
            <w:tcW w:w="8635" w:type="dxa"/>
            <w:tcBorders>
              <w:bottom w:val="single" w:sz="4" w:space="0" w:color="auto"/>
            </w:tcBorders>
            <w:shd w:val="clear" w:color="auto" w:fill="DBE5F1"/>
            <w:vAlign w:val="center"/>
          </w:tcPr>
          <w:p w14:paraId="13912A8A" w14:textId="77777777" w:rsidR="00046424" w:rsidRPr="004B3E18" w:rsidRDefault="00046424" w:rsidP="00046424">
            <w:pPr>
              <w:tabs>
                <w:tab w:val="left" w:pos="570"/>
              </w:tabs>
              <w:rPr>
                <w:rFonts w:eastAsia="Times New Roman"/>
                <w:b/>
                <w:sz w:val="18"/>
                <w:szCs w:val="18"/>
              </w:rPr>
            </w:pPr>
            <w:r>
              <w:rPr>
                <w:b/>
                <w:sz w:val="18"/>
              </w:rPr>
              <w:t>Norme 8 : Prévention de la pollution et utilisation rationnelle des ressources</w:t>
            </w:r>
          </w:p>
        </w:tc>
        <w:tc>
          <w:tcPr>
            <w:tcW w:w="923" w:type="dxa"/>
            <w:tcBorders>
              <w:bottom w:val="single" w:sz="4" w:space="0" w:color="auto"/>
            </w:tcBorders>
            <w:shd w:val="clear" w:color="auto" w:fill="DBE5F1"/>
            <w:vAlign w:val="center"/>
          </w:tcPr>
          <w:p w14:paraId="4319A34F" w14:textId="77777777" w:rsidR="00046424" w:rsidRPr="004B3E18" w:rsidRDefault="00046424" w:rsidP="00880BC7">
            <w:pPr>
              <w:rPr>
                <w:rFonts w:eastAsia="Times New Roman"/>
                <w:b/>
                <w:i/>
                <w:sz w:val="18"/>
                <w:szCs w:val="18"/>
              </w:rPr>
            </w:pPr>
          </w:p>
        </w:tc>
      </w:tr>
      <w:tr w:rsidR="00046424" w:rsidRPr="00BE056C" w14:paraId="00134796" w14:textId="77777777" w:rsidTr="00880BC7">
        <w:tc>
          <w:tcPr>
            <w:tcW w:w="8635" w:type="dxa"/>
            <w:shd w:val="clear" w:color="auto" w:fill="auto"/>
          </w:tcPr>
          <w:p w14:paraId="570A86CB" w14:textId="77777777" w:rsidR="00046424" w:rsidRPr="00E344B9" w:rsidRDefault="00046424" w:rsidP="00880BC7">
            <w:pPr>
              <w:tabs>
                <w:tab w:val="left" w:pos="585"/>
              </w:tabs>
              <w:spacing w:before="60" w:after="60"/>
              <w:ind w:left="567" w:hanging="567"/>
              <w:rPr>
                <w:rFonts w:eastAsia="Times New Roman"/>
                <w:i/>
                <w:sz w:val="18"/>
                <w:szCs w:val="18"/>
              </w:rPr>
            </w:pPr>
            <w:r>
              <w:rPr>
                <w:i/>
                <w:sz w:val="18"/>
              </w:rPr>
              <w:t>Le projet peut-il ou est-il susceptible :</w:t>
            </w:r>
          </w:p>
        </w:tc>
        <w:tc>
          <w:tcPr>
            <w:tcW w:w="923" w:type="dxa"/>
            <w:shd w:val="clear" w:color="auto" w:fill="auto"/>
          </w:tcPr>
          <w:p w14:paraId="49E20CD6" w14:textId="77777777" w:rsidR="00046424" w:rsidRPr="00E344B9" w:rsidRDefault="00046424" w:rsidP="00880BC7">
            <w:pPr>
              <w:rPr>
                <w:rFonts w:eastAsia="Times New Roman"/>
                <w:i/>
                <w:sz w:val="18"/>
                <w:szCs w:val="18"/>
              </w:rPr>
            </w:pPr>
          </w:p>
        </w:tc>
      </w:tr>
      <w:tr w:rsidR="00046424" w:rsidRPr="004B3E18" w14:paraId="62491738" w14:textId="77777777" w:rsidTr="00880BC7">
        <w:tc>
          <w:tcPr>
            <w:tcW w:w="8635" w:type="dxa"/>
            <w:shd w:val="clear" w:color="auto" w:fill="auto"/>
          </w:tcPr>
          <w:p w14:paraId="7EADF0CC" w14:textId="77777777" w:rsidR="00046424" w:rsidRPr="004B3E18" w:rsidRDefault="00046424" w:rsidP="00880BC7">
            <w:pPr>
              <w:tabs>
                <w:tab w:val="left" w:pos="585"/>
              </w:tabs>
              <w:spacing w:before="60" w:after="60"/>
              <w:ind w:left="567" w:hanging="567"/>
              <w:rPr>
                <w:rFonts w:eastAsia="Times New Roman"/>
                <w:sz w:val="18"/>
                <w:szCs w:val="18"/>
              </w:rPr>
            </w:pPr>
            <w:r>
              <w:rPr>
                <w:sz w:val="18"/>
              </w:rPr>
              <w:t>8.1</w:t>
            </w:r>
            <w:r>
              <w:rPr>
                <w:sz w:val="18"/>
              </w:rPr>
              <w:tab/>
              <w:t>de provoquer le rejet de polluants dans l'environnement, en raison de circonstances normales ou inhabituelles, risquant d'avoir un impact négatif local, régional et/ou transfrontalier</w:t>
            </w:r>
          </w:p>
        </w:tc>
        <w:tc>
          <w:tcPr>
            <w:tcW w:w="923" w:type="dxa"/>
            <w:shd w:val="clear" w:color="auto" w:fill="auto"/>
          </w:tcPr>
          <w:p w14:paraId="71FBC1DC" w14:textId="77777777" w:rsidR="00046424" w:rsidRPr="004B3E18" w:rsidRDefault="00046424" w:rsidP="00880BC7">
            <w:pPr>
              <w:rPr>
                <w:rFonts w:eastAsia="Times New Roman"/>
                <w:sz w:val="18"/>
                <w:szCs w:val="18"/>
              </w:rPr>
            </w:pPr>
          </w:p>
        </w:tc>
      </w:tr>
      <w:tr w:rsidR="00046424" w:rsidRPr="004B3E18" w14:paraId="0E1AD4CC" w14:textId="77777777" w:rsidTr="00880BC7">
        <w:tc>
          <w:tcPr>
            <w:tcW w:w="8635" w:type="dxa"/>
            <w:tcBorders>
              <w:bottom w:val="single" w:sz="4" w:space="0" w:color="auto"/>
            </w:tcBorders>
            <w:shd w:val="clear" w:color="auto" w:fill="auto"/>
          </w:tcPr>
          <w:p w14:paraId="290CBAC1" w14:textId="77777777" w:rsidR="00046424" w:rsidRPr="004B3E18" w:rsidRDefault="00046424" w:rsidP="00880BC7">
            <w:pPr>
              <w:tabs>
                <w:tab w:val="left" w:pos="585"/>
              </w:tabs>
              <w:spacing w:before="60" w:after="60"/>
              <w:ind w:left="567" w:hanging="567"/>
              <w:rPr>
                <w:rFonts w:eastAsia="Times New Roman"/>
                <w:sz w:val="18"/>
                <w:szCs w:val="18"/>
              </w:rPr>
            </w:pPr>
            <w:r>
              <w:rPr>
                <w:sz w:val="18"/>
              </w:rPr>
              <w:t>8.2</w:t>
            </w:r>
            <w:r>
              <w:rPr>
                <w:sz w:val="18"/>
              </w:rPr>
              <w:tab/>
              <w:t>de générer des déchets (dangereux ou inoffensifs) ?</w:t>
            </w:r>
          </w:p>
        </w:tc>
        <w:tc>
          <w:tcPr>
            <w:tcW w:w="923" w:type="dxa"/>
            <w:tcBorders>
              <w:bottom w:val="single" w:sz="4" w:space="0" w:color="auto"/>
            </w:tcBorders>
            <w:shd w:val="clear" w:color="auto" w:fill="auto"/>
          </w:tcPr>
          <w:p w14:paraId="686537CE" w14:textId="77777777" w:rsidR="00046424" w:rsidRPr="004B3E18" w:rsidRDefault="00046424" w:rsidP="00880BC7">
            <w:pPr>
              <w:rPr>
                <w:rFonts w:eastAsia="Times New Roman"/>
                <w:sz w:val="18"/>
                <w:szCs w:val="18"/>
              </w:rPr>
            </w:pPr>
          </w:p>
        </w:tc>
      </w:tr>
      <w:tr w:rsidR="00046424" w:rsidRPr="004B3E18" w14:paraId="5E6B5F9A" w14:textId="77777777" w:rsidTr="00880BC7">
        <w:trPr>
          <w:trHeight w:val="402"/>
        </w:trPr>
        <w:tc>
          <w:tcPr>
            <w:tcW w:w="8635" w:type="dxa"/>
            <w:tcBorders>
              <w:bottom w:val="single" w:sz="4" w:space="0" w:color="auto"/>
            </w:tcBorders>
            <w:shd w:val="clear" w:color="auto" w:fill="auto"/>
          </w:tcPr>
          <w:p w14:paraId="36624C5C" w14:textId="77777777" w:rsidR="00046424" w:rsidRPr="004B3E18" w:rsidRDefault="00046424" w:rsidP="00880BC7">
            <w:pPr>
              <w:tabs>
                <w:tab w:val="left" w:pos="585"/>
              </w:tabs>
              <w:spacing w:before="60" w:after="60"/>
              <w:ind w:left="567" w:hanging="567"/>
              <w:rPr>
                <w:rFonts w:eastAsia="Times New Roman"/>
                <w:sz w:val="18"/>
                <w:szCs w:val="18"/>
              </w:rPr>
            </w:pPr>
            <w:r>
              <w:rPr>
                <w:sz w:val="18"/>
              </w:rPr>
              <w:t>8.3</w:t>
            </w:r>
            <w:r>
              <w:rPr>
                <w:sz w:val="18"/>
              </w:rPr>
              <w:tab/>
              <w:t xml:space="preserve">d'impliquer la fabrication, le commerce, le rejet et/ou l'utilisation de matières et/ou produits chimiques dangereux ? </w:t>
            </w:r>
          </w:p>
        </w:tc>
        <w:tc>
          <w:tcPr>
            <w:tcW w:w="923" w:type="dxa"/>
            <w:tcBorders>
              <w:bottom w:val="single" w:sz="4" w:space="0" w:color="auto"/>
            </w:tcBorders>
            <w:shd w:val="clear" w:color="auto" w:fill="auto"/>
          </w:tcPr>
          <w:p w14:paraId="74182C60" w14:textId="77777777" w:rsidR="00046424" w:rsidRPr="004B3E18" w:rsidRDefault="00046424" w:rsidP="00880BC7">
            <w:pPr>
              <w:rPr>
                <w:rFonts w:eastAsia="Times New Roman"/>
                <w:sz w:val="18"/>
                <w:szCs w:val="18"/>
              </w:rPr>
            </w:pPr>
          </w:p>
        </w:tc>
      </w:tr>
      <w:tr w:rsidR="00046424" w:rsidRPr="004B3E18" w14:paraId="6ABC7E03" w14:textId="77777777" w:rsidTr="00880BC7">
        <w:trPr>
          <w:trHeight w:val="402"/>
        </w:trPr>
        <w:tc>
          <w:tcPr>
            <w:tcW w:w="8635" w:type="dxa"/>
            <w:tcBorders>
              <w:bottom w:val="single" w:sz="4" w:space="0" w:color="auto"/>
            </w:tcBorders>
            <w:shd w:val="clear" w:color="auto" w:fill="auto"/>
          </w:tcPr>
          <w:p w14:paraId="583F732E" w14:textId="77777777" w:rsidR="00046424" w:rsidRPr="004B3E18" w:rsidRDefault="00046424" w:rsidP="00880BC7">
            <w:pPr>
              <w:tabs>
                <w:tab w:val="left" w:pos="585"/>
              </w:tabs>
              <w:spacing w:before="60" w:after="60"/>
              <w:ind w:left="567" w:hanging="567"/>
              <w:rPr>
                <w:rFonts w:eastAsia="Times New Roman"/>
                <w:sz w:val="18"/>
                <w:szCs w:val="18"/>
              </w:rPr>
            </w:pPr>
            <w:r>
              <w:rPr>
                <w:sz w:val="18"/>
              </w:rPr>
              <w:t>8.4</w:t>
            </w:r>
            <w:r>
              <w:rPr>
                <w:sz w:val="18"/>
              </w:rPr>
              <w:tab/>
              <w:t>d'impliquer l'utilisation de produits chimiques ou matières faisant l'objet d'interdictions internationales ou d'un retrait progressif ?</w:t>
            </w:r>
          </w:p>
          <w:p w14:paraId="15329C8E" w14:textId="77777777" w:rsidR="00046424" w:rsidRPr="00CB7C54" w:rsidRDefault="00046424" w:rsidP="00880BC7">
            <w:pPr>
              <w:tabs>
                <w:tab w:val="left" w:pos="585"/>
              </w:tabs>
              <w:spacing w:before="60" w:after="60"/>
              <w:ind w:left="567" w:hanging="567"/>
              <w:rPr>
                <w:rFonts w:eastAsia="Times New Roman" w:cs="Calibri"/>
                <w:i/>
                <w:sz w:val="18"/>
                <w:szCs w:val="18"/>
              </w:rPr>
            </w:pPr>
            <w:r>
              <w:rPr>
                <w:i/>
                <w:sz w:val="18"/>
              </w:rPr>
              <w:tab/>
            </w:r>
            <w:r w:rsidRPr="00CB7C54">
              <w:rPr>
                <w:rFonts w:cs="Calibri"/>
                <w:i/>
                <w:sz w:val="18"/>
                <w:szCs w:val="18"/>
              </w:rPr>
              <w:t xml:space="preserve">Par exemple, le DDT, les PCB et d'autres produits chimiques répertoriés dans des conventions internationales suivantes : </w:t>
            </w:r>
            <w:hyperlink r:id="rId15" w:history="1">
              <w:r w:rsidRPr="00F004E1">
                <w:rPr>
                  <w:rStyle w:val="Hyperlink"/>
                  <w:rFonts w:cs="Calibri"/>
                  <w:i/>
                  <w:sz w:val="18"/>
                  <w:szCs w:val="18"/>
                </w:rPr>
                <w:t>Protocole de Montréal</w:t>
              </w:r>
            </w:hyperlink>
            <w:r w:rsidRPr="00F004E1">
              <w:rPr>
                <w:rFonts w:cs="Calibri"/>
                <w:i/>
                <w:sz w:val="18"/>
                <w:szCs w:val="18"/>
              </w:rPr>
              <w:t>,</w:t>
            </w:r>
            <w:r w:rsidRPr="00CB7C54">
              <w:rPr>
                <w:rFonts w:cs="Calibri"/>
                <w:i/>
                <w:sz w:val="18"/>
                <w:szCs w:val="18"/>
              </w:rPr>
              <w:t xml:space="preserve"> </w:t>
            </w:r>
            <w:hyperlink r:id="rId16" w:history="1">
              <w:r w:rsidRPr="00CB7C54">
                <w:rPr>
                  <w:rStyle w:val="Hyperlink"/>
                  <w:rFonts w:cs="Calibri"/>
                  <w:i/>
                  <w:sz w:val="18"/>
                  <w:szCs w:val="18"/>
                </w:rPr>
                <w:t>Convention de Minamata</w:t>
              </w:r>
            </w:hyperlink>
            <w:r w:rsidRPr="00CB7C54">
              <w:rPr>
                <w:rFonts w:cs="Calibri"/>
                <w:i/>
                <w:sz w:val="18"/>
                <w:szCs w:val="18"/>
              </w:rPr>
              <w:t xml:space="preserve">, </w:t>
            </w:r>
            <w:hyperlink r:id="rId17" w:history="1">
              <w:r w:rsidRPr="00CB7C54">
                <w:rPr>
                  <w:rStyle w:val="Hyperlink"/>
                  <w:rFonts w:cs="Calibri"/>
                  <w:i/>
                  <w:sz w:val="18"/>
                  <w:szCs w:val="18"/>
                </w:rPr>
                <w:t>Convention de Basel</w:t>
              </w:r>
            </w:hyperlink>
            <w:r w:rsidRPr="00CB7C54">
              <w:rPr>
                <w:rFonts w:cs="Calibri"/>
                <w:i/>
                <w:sz w:val="18"/>
                <w:szCs w:val="18"/>
              </w:rPr>
              <w:t xml:space="preserve">, </w:t>
            </w:r>
            <w:hyperlink r:id="rId18" w:history="1">
              <w:r w:rsidRPr="00CB7C54">
                <w:rPr>
                  <w:rStyle w:val="Hyperlink"/>
                  <w:rFonts w:cs="Calibri"/>
                  <w:i/>
                  <w:sz w:val="18"/>
                  <w:szCs w:val="18"/>
                </w:rPr>
                <w:t>Convention de Rotterdam</w:t>
              </w:r>
            </w:hyperlink>
            <w:r w:rsidRPr="00CB7C54">
              <w:rPr>
                <w:rFonts w:cs="Calibri"/>
                <w:i/>
                <w:sz w:val="18"/>
                <w:szCs w:val="18"/>
              </w:rPr>
              <w:t xml:space="preserve">, </w:t>
            </w:r>
            <w:hyperlink r:id="rId19" w:history="1">
              <w:r w:rsidRPr="00CB7C54">
                <w:rPr>
                  <w:rStyle w:val="Hyperlink"/>
                  <w:rFonts w:cs="Calibri"/>
                  <w:i/>
                  <w:sz w:val="18"/>
                  <w:szCs w:val="18"/>
                </w:rPr>
                <w:t>Convention de Stockholm</w:t>
              </w:r>
            </w:hyperlink>
          </w:p>
        </w:tc>
        <w:tc>
          <w:tcPr>
            <w:tcW w:w="923" w:type="dxa"/>
            <w:tcBorders>
              <w:bottom w:val="single" w:sz="4" w:space="0" w:color="auto"/>
            </w:tcBorders>
            <w:shd w:val="clear" w:color="auto" w:fill="auto"/>
          </w:tcPr>
          <w:p w14:paraId="51ACBC31" w14:textId="77777777" w:rsidR="00046424" w:rsidRPr="004B3E18" w:rsidRDefault="00046424" w:rsidP="00880BC7">
            <w:pPr>
              <w:rPr>
                <w:rFonts w:eastAsia="Times New Roman"/>
                <w:sz w:val="18"/>
                <w:szCs w:val="18"/>
              </w:rPr>
            </w:pPr>
          </w:p>
        </w:tc>
      </w:tr>
      <w:tr w:rsidR="00046424" w:rsidRPr="004B3E18" w14:paraId="7CAD60D0" w14:textId="77777777" w:rsidTr="00880BC7">
        <w:tc>
          <w:tcPr>
            <w:tcW w:w="8635" w:type="dxa"/>
            <w:tcBorders>
              <w:bottom w:val="single" w:sz="4" w:space="0" w:color="auto"/>
            </w:tcBorders>
            <w:shd w:val="clear" w:color="auto" w:fill="auto"/>
          </w:tcPr>
          <w:p w14:paraId="5C3B2D9A" w14:textId="77777777" w:rsidR="00046424" w:rsidRPr="004B3E18" w:rsidRDefault="00046424" w:rsidP="00880BC7">
            <w:pPr>
              <w:tabs>
                <w:tab w:val="left" w:pos="585"/>
              </w:tabs>
              <w:spacing w:before="60" w:after="60"/>
              <w:ind w:left="567" w:hanging="567"/>
              <w:rPr>
                <w:rFonts w:eastAsia="Times New Roman"/>
                <w:sz w:val="18"/>
                <w:szCs w:val="18"/>
              </w:rPr>
            </w:pPr>
            <w:r>
              <w:rPr>
                <w:sz w:val="18"/>
              </w:rPr>
              <w:t xml:space="preserve">8.5 </w:t>
            </w:r>
            <w:r>
              <w:rPr>
                <w:sz w:val="18"/>
              </w:rPr>
              <w:tab/>
              <w:t>d'impliquer l'application de pesticides qui peuvent avoir un effet négatif sur l'environnement ou la santé humaine ?</w:t>
            </w:r>
          </w:p>
        </w:tc>
        <w:tc>
          <w:tcPr>
            <w:tcW w:w="923" w:type="dxa"/>
            <w:tcBorders>
              <w:bottom w:val="single" w:sz="4" w:space="0" w:color="auto"/>
            </w:tcBorders>
            <w:shd w:val="clear" w:color="auto" w:fill="auto"/>
          </w:tcPr>
          <w:p w14:paraId="65515817"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BEC4E09" w14:textId="77777777" w:rsidTr="00880BC7">
        <w:tc>
          <w:tcPr>
            <w:tcW w:w="8635" w:type="dxa"/>
            <w:tcBorders>
              <w:bottom w:val="single" w:sz="4" w:space="0" w:color="auto"/>
            </w:tcBorders>
            <w:shd w:val="clear" w:color="auto" w:fill="auto"/>
          </w:tcPr>
          <w:p w14:paraId="22681270" w14:textId="77777777" w:rsidR="00046424" w:rsidRPr="004B3E18" w:rsidRDefault="00046424" w:rsidP="00880BC7">
            <w:pPr>
              <w:tabs>
                <w:tab w:val="left" w:pos="585"/>
              </w:tabs>
              <w:spacing w:before="60" w:after="60"/>
              <w:ind w:left="567" w:hanging="567"/>
              <w:rPr>
                <w:rFonts w:eastAsia="Times New Roman"/>
                <w:sz w:val="18"/>
                <w:szCs w:val="18"/>
              </w:rPr>
            </w:pPr>
            <w:r>
              <w:rPr>
                <w:sz w:val="18"/>
              </w:rPr>
              <w:t>8.6</w:t>
            </w:r>
            <w:r>
              <w:rPr>
                <w:sz w:val="18"/>
              </w:rPr>
              <w:tab/>
              <w:t xml:space="preserve">de générer des activités qui utilisent des quantités importantes de matières premières, énergie et/ou eau ? </w:t>
            </w:r>
          </w:p>
        </w:tc>
        <w:tc>
          <w:tcPr>
            <w:tcW w:w="923" w:type="dxa"/>
            <w:tcBorders>
              <w:bottom w:val="single" w:sz="4" w:space="0" w:color="auto"/>
            </w:tcBorders>
            <w:shd w:val="clear" w:color="auto" w:fill="auto"/>
          </w:tcPr>
          <w:p w14:paraId="0D98045E" w14:textId="77777777" w:rsidR="00046424" w:rsidRPr="004B3E18" w:rsidRDefault="00046424" w:rsidP="00880BC7">
            <w:pPr>
              <w:tabs>
                <w:tab w:val="left" w:pos="585"/>
              </w:tabs>
              <w:spacing w:before="60" w:after="60"/>
              <w:ind w:left="567" w:hanging="567"/>
              <w:rPr>
                <w:rFonts w:eastAsia="Times New Roman"/>
                <w:sz w:val="18"/>
                <w:szCs w:val="18"/>
              </w:rPr>
            </w:pPr>
          </w:p>
        </w:tc>
      </w:tr>
    </w:tbl>
    <w:p w14:paraId="108361D3" w14:textId="77777777" w:rsidR="00000000" w:rsidRDefault="00000000" w:rsidP="00046424"/>
    <w:sectPr w:rsidR="00B10E91"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C4085" w14:textId="77777777" w:rsidR="001D568F" w:rsidRDefault="001D568F" w:rsidP="00046424">
      <w:r>
        <w:separator/>
      </w:r>
    </w:p>
  </w:endnote>
  <w:endnote w:type="continuationSeparator" w:id="0">
    <w:p w14:paraId="2FE2A8AF" w14:textId="77777777" w:rsidR="001D568F" w:rsidRDefault="001D568F" w:rsidP="00046424">
      <w:r>
        <w:continuationSeparator/>
      </w:r>
    </w:p>
  </w:endnote>
  <w:endnote w:id="1">
    <w:p w14:paraId="3BE3BC3B" w14:textId="0DD7D8F7" w:rsidR="00AB121C" w:rsidRPr="00AB121C" w:rsidRDefault="00AB121C">
      <w:pPr>
        <w:pStyle w:val="EndnoteText"/>
      </w:pPr>
      <w:r>
        <w:rPr>
          <w:rStyle w:val="EndnoteReference"/>
        </w:rPr>
        <w:endnoteRef/>
      </w:r>
      <w:r>
        <w:t xml:space="preserve"> </w:t>
      </w:r>
      <w:r w:rsidR="00E32D52" w:rsidRPr="00E32D52">
        <w:t>* Note : révisé en juillet 2022, modifiant la présomption d'importance du risque de Substantiel ou plus à Modéré ou plus.</w:t>
      </w:r>
      <w:r w:rsidRPr="00AB121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rutiger 45 Light">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B0604020202020204"/>
    <w:charset w:val="00"/>
    <w:family w:val="auto"/>
    <w:pitch w:val="variable"/>
    <w:sig w:usb0="E00002AF" w:usb1="5000E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9350F" w14:textId="77777777" w:rsidR="001D568F" w:rsidRDefault="001D568F" w:rsidP="00046424">
      <w:r>
        <w:separator/>
      </w:r>
    </w:p>
  </w:footnote>
  <w:footnote w:type="continuationSeparator" w:id="0">
    <w:p w14:paraId="28A2FB00" w14:textId="77777777" w:rsidR="001D568F" w:rsidRDefault="001D568F" w:rsidP="00046424">
      <w:r>
        <w:continuationSeparator/>
      </w:r>
    </w:p>
  </w:footnote>
  <w:footnote w:id="1">
    <w:p w14:paraId="537A7879" w14:textId="77777777" w:rsidR="00046424" w:rsidRDefault="00046424" w:rsidP="00046424">
      <w:pPr>
        <w:pStyle w:val="FootnoteText"/>
      </w:pPr>
      <w:r>
        <w:rPr>
          <w:rStyle w:val="FootnoteReference"/>
        </w:rPr>
        <w:footnoteRef/>
      </w:r>
      <w:r>
        <w:t xml:space="preserve"> Les motifs de discrimination proscrits comprennent l'origine, l'appartenance ethnique, le sexe, l'âge, la langue, le handicap, l'orientation sexuelle, l’identité de genre, la religion, les convictions politiques ou autres opinions, l'origine nationale, sociale ou géographique, la fortune, la naissance ou une autre condition, y compris celle de personne autochtone ou membre d'une minorité. Toute référence aux « femmes et hommes », ou à un terme similaire, est comprise comme incluant les femmes et les hommes, les garçons et les filles et d'autres groupes discriminés sur la base de leur orientation sexuelle, tels que les personnes transgenres et les transsexuels.</w:t>
      </w:r>
    </w:p>
  </w:footnote>
  <w:footnote w:id="2">
    <w:p w14:paraId="1C6CA58E" w14:textId="77777777" w:rsidR="00046424" w:rsidRDefault="00046424" w:rsidP="00046424">
      <w:pPr>
        <w:pStyle w:val="FootnoteText"/>
      </w:pPr>
      <w:r>
        <w:rPr>
          <w:rStyle w:val="FootnoteReference"/>
        </w:rPr>
        <w:footnoteRef/>
      </w:r>
      <w:r>
        <w:t xml:space="preserve"> Voir la </w:t>
      </w:r>
      <w:hyperlink r:id="rId1" w:history="1">
        <w:r>
          <w:rPr>
            <w:rStyle w:val="Hyperlink"/>
          </w:rPr>
          <w:t>Convention sur la diversité biologique</w:t>
        </w:r>
      </w:hyperlink>
      <w:r>
        <w:t xml:space="preserve"> et son </w:t>
      </w:r>
      <w:hyperlink r:id="rId2" w:history="1">
        <w:r>
          <w:rPr>
            <w:rStyle w:val="Hyperlink"/>
          </w:rPr>
          <w:t>Protocole de Cartagena sur la prévention des risques biotechnologiques</w:t>
        </w:r>
      </w:hyperlink>
      <w:r>
        <w:t>.</w:t>
      </w:r>
    </w:p>
  </w:footnote>
  <w:footnote w:id="3">
    <w:p w14:paraId="0F180C22" w14:textId="77777777" w:rsidR="00046424" w:rsidRDefault="00046424" w:rsidP="00046424">
      <w:pPr>
        <w:pStyle w:val="FootnoteText"/>
      </w:pPr>
      <w:r>
        <w:rPr>
          <w:rStyle w:val="FootnoteReference"/>
        </w:rPr>
        <w:footnoteRef/>
      </w:r>
      <w:r>
        <w:t xml:space="preserve"> Voir la </w:t>
      </w:r>
      <w:hyperlink r:id="rId3" w:history="1">
        <w:r>
          <w:rPr>
            <w:rStyle w:val="Hyperlink"/>
          </w:rPr>
          <w:t>Convention sur la diversité biologique</w:t>
        </w:r>
      </w:hyperlink>
      <w:r>
        <w:t xml:space="preserve"> et son </w:t>
      </w:r>
      <w:hyperlink r:id="rId4" w:history="1">
        <w:r>
          <w:rPr>
            <w:rStyle w:val="Hyperlink"/>
          </w:rPr>
          <w:t>Protocole de Nagoya</w:t>
        </w:r>
      </w:hyperlink>
      <w:r>
        <w:t xml:space="preserve"> sur l'accès et le partage des avantages découlant de l'utilisation de ressources génétiques.</w:t>
      </w:r>
    </w:p>
  </w:footnote>
  <w:footnote w:id="4">
    <w:p w14:paraId="28963C22" w14:textId="77777777" w:rsidR="00046424" w:rsidRDefault="00046424" w:rsidP="00046424">
      <w:pPr>
        <w:pStyle w:val="FootnoteText"/>
      </w:pPr>
      <w:r>
        <w:rPr>
          <w:rStyle w:val="FootnoteReference"/>
        </w:rPr>
        <w:footnoteRef/>
      </w:r>
      <w:r>
        <w:t xml:space="preserve"> L'expulsion forcée est définie ici comme le déplacement permanent ou temporaire, contre leur volonté, d'individus, de familles ou de communautés de domiciles et/ou terres qu'ils occupaient sans bénéficier ni avoir accès à des formes appropriées de protection juridique ou autre. Les expulsions forcées constituent des violations flagrantes d'une série de droits humains internationalement reconnus.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BEA4" w14:textId="77777777" w:rsidR="00046424" w:rsidRPr="007A7720" w:rsidRDefault="00046424" w:rsidP="00A2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8B33827"/>
    <w:multiLevelType w:val="hybridMultilevel"/>
    <w:tmpl w:val="6E16A502"/>
    <w:lvl w:ilvl="0" w:tplc="FFFFFFFF">
      <w:start w:val="1"/>
      <w:numFmt w:val="decimal"/>
      <w:pStyle w:val="SESPbodynumbered"/>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numFmt w:val="bullet"/>
      <w:lvlText w:val="-"/>
      <w:lvlJc w:val="left"/>
      <w:pPr>
        <w:ind w:left="2880" w:hanging="360"/>
      </w:pPr>
      <w:rPr>
        <w:rFonts w:ascii="Arial" w:eastAsia="MS Mincho" w:hAnsi="Arial"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230969">
    <w:abstractNumId w:val="2"/>
  </w:num>
  <w:num w:numId="2" w16cid:durableId="1272933526">
    <w:abstractNumId w:val="1"/>
  </w:num>
  <w:num w:numId="3" w16cid:durableId="87176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24"/>
    <w:rsid w:val="00046424"/>
    <w:rsid w:val="00100BE2"/>
    <w:rsid w:val="00176B35"/>
    <w:rsid w:val="001D568F"/>
    <w:rsid w:val="003B3C67"/>
    <w:rsid w:val="0056510F"/>
    <w:rsid w:val="00587698"/>
    <w:rsid w:val="005E0106"/>
    <w:rsid w:val="00631DB8"/>
    <w:rsid w:val="00787146"/>
    <w:rsid w:val="007C084C"/>
    <w:rsid w:val="00A5771B"/>
    <w:rsid w:val="00AB121C"/>
    <w:rsid w:val="00AC698E"/>
    <w:rsid w:val="00BA6DEE"/>
    <w:rsid w:val="00C3162A"/>
    <w:rsid w:val="00CE6209"/>
    <w:rsid w:val="00E32D52"/>
    <w:rsid w:val="00E33A24"/>
    <w:rsid w:val="00EB6EE5"/>
    <w:rsid w:val="00F6755D"/>
    <w:rsid w:val="00F85F6A"/>
    <w:rsid w:val="00FF4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D1AC"/>
  <w15:chartTrackingRefBased/>
  <w15:docId w15:val="{5724030E-DF43-9C4A-9E7A-F797C6C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24"/>
    <w:rPr>
      <w:rFonts w:ascii="Calibri" w:eastAsia="MS Mincho" w:hAnsi="Calibri" w:cs="Times New Roman"/>
      <w:sz w:val="20"/>
      <w:szCs w:val="24"/>
      <w:lang w:val="fr-FR" w:eastAsia="fr-FR"/>
    </w:rPr>
  </w:style>
  <w:style w:type="paragraph" w:styleId="Heading1">
    <w:name w:val="heading 1"/>
    <w:basedOn w:val="Normal"/>
    <w:next w:val="Normal"/>
    <w:link w:val="Heading1Char"/>
    <w:uiPriority w:val="9"/>
    <w:qFormat/>
    <w:rsid w:val="00046424"/>
    <w:pPr>
      <w:keepNext/>
      <w:keepLines/>
      <w:numPr>
        <w:numId w:val="2"/>
      </w:numPr>
      <w:spacing w:before="480"/>
      <w:outlineLvl w:val="0"/>
    </w:pPr>
    <w:rPr>
      <w:rFonts w:eastAsia="MS Gothic"/>
      <w:b/>
      <w:bCs/>
      <w:color w:val="345A8A"/>
      <w:sz w:val="32"/>
      <w:szCs w:val="32"/>
    </w:rPr>
  </w:style>
  <w:style w:type="paragraph" w:styleId="Heading3">
    <w:name w:val="heading 3"/>
    <w:basedOn w:val="Normal"/>
    <w:next w:val="Normal"/>
    <w:link w:val="Heading3Char"/>
    <w:uiPriority w:val="9"/>
    <w:qFormat/>
    <w:rsid w:val="00046424"/>
    <w:pPr>
      <w:keepNext/>
      <w:keepLines/>
      <w:spacing w:before="200"/>
      <w:ind w:left="360"/>
      <w:outlineLvl w:val="2"/>
    </w:pPr>
    <w:rPr>
      <w:rFonts w:eastAsia="MS Gothic"/>
      <w:b/>
      <w:bCs/>
      <w:color w:val="4F81BD"/>
      <w:szCs w:val="20"/>
    </w:rPr>
  </w:style>
  <w:style w:type="paragraph" w:styleId="Heading4">
    <w:name w:val="heading 4"/>
    <w:basedOn w:val="Normal"/>
    <w:next w:val="Normal"/>
    <w:link w:val="Heading4Char"/>
    <w:uiPriority w:val="9"/>
    <w:qFormat/>
    <w:rsid w:val="00046424"/>
    <w:pPr>
      <w:keepNext/>
      <w:keepLines/>
      <w:numPr>
        <w:ilvl w:val="3"/>
        <w:numId w:val="2"/>
      </w:numPr>
      <w:spacing w:before="200"/>
      <w:outlineLvl w:val="3"/>
    </w:pPr>
    <w:rPr>
      <w:rFonts w:eastAsia="MS Gothic"/>
      <w:b/>
      <w:bCs/>
      <w:iCs/>
      <w:color w:val="4F81BD"/>
      <w:sz w:val="22"/>
    </w:rPr>
  </w:style>
  <w:style w:type="paragraph" w:styleId="Heading5">
    <w:name w:val="heading 5"/>
    <w:basedOn w:val="Normal"/>
    <w:next w:val="Normal"/>
    <w:link w:val="Heading5Char"/>
    <w:uiPriority w:val="9"/>
    <w:qFormat/>
    <w:rsid w:val="00046424"/>
    <w:pPr>
      <w:keepNext/>
      <w:keepLines/>
      <w:numPr>
        <w:ilvl w:val="4"/>
        <w:numId w:val="2"/>
      </w:numPr>
      <w:spacing w:before="200"/>
      <w:outlineLvl w:val="4"/>
    </w:pPr>
    <w:rPr>
      <w:rFonts w:eastAsia="MS Gothic"/>
      <w:color w:val="243F60"/>
    </w:rPr>
  </w:style>
  <w:style w:type="paragraph" w:styleId="Heading6">
    <w:name w:val="heading 6"/>
    <w:basedOn w:val="Normal"/>
    <w:next w:val="Normal"/>
    <w:link w:val="Heading6Char"/>
    <w:uiPriority w:val="9"/>
    <w:qFormat/>
    <w:rsid w:val="00046424"/>
    <w:pPr>
      <w:keepNext/>
      <w:keepLines/>
      <w:numPr>
        <w:ilvl w:val="5"/>
        <w:numId w:val="2"/>
      </w:numPr>
      <w:spacing w:before="200"/>
      <w:outlineLvl w:val="5"/>
    </w:pPr>
    <w:rPr>
      <w:rFonts w:eastAsia="MS Gothic"/>
      <w:i/>
      <w:iCs/>
      <w:color w:val="243F60"/>
    </w:rPr>
  </w:style>
  <w:style w:type="paragraph" w:styleId="Heading7">
    <w:name w:val="heading 7"/>
    <w:basedOn w:val="Normal"/>
    <w:next w:val="Normal"/>
    <w:link w:val="Heading7Char"/>
    <w:uiPriority w:val="9"/>
    <w:qFormat/>
    <w:rsid w:val="00046424"/>
    <w:pPr>
      <w:keepNext/>
      <w:keepLines/>
      <w:numPr>
        <w:ilvl w:val="6"/>
        <w:numId w:val="2"/>
      </w:numPr>
      <w:spacing w:before="200"/>
      <w:outlineLvl w:val="6"/>
    </w:pPr>
    <w:rPr>
      <w:rFonts w:eastAsia="MS Gothic"/>
      <w:i/>
      <w:iCs/>
      <w:color w:val="404040"/>
    </w:rPr>
  </w:style>
  <w:style w:type="paragraph" w:styleId="Heading8">
    <w:name w:val="heading 8"/>
    <w:basedOn w:val="Normal"/>
    <w:next w:val="Normal"/>
    <w:link w:val="Heading8Char"/>
    <w:uiPriority w:val="9"/>
    <w:qFormat/>
    <w:rsid w:val="00046424"/>
    <w:pPr>
      <w:keepNext/>
      <w:keepLines/>
      <w:numPr>
        <w:ilvl w:val="7"/>
        <w:numId w:val="2"/>
      </w:numPr>
      <w:spacing w:before="200"/>
      <w:outlineLvl w:val="7"/>
    </w:pPr>
    <w:rPr>
      <w:rFonts w:eastAsia="MS Gothic"/>
      <w:color w:val="404040"/>
      <w:szCs w:val="20"/>
    </w:rPr>
  </w:style>
  <w:style w:type="paragraph" w:styleId="Heading9">
    <w:name w:val="heading 9"/>
    <w:basedOn w:val="Normal"/>
    <w:next w:val="Normal"/>
    <w:link w:val="Heading9Char"/>
    <w:uiPriority w:val="9"/>
    <w:qFormat/>
    <w:rsid w:val="00046424"/>
    <w:pPr>
      <w:keepNext/>
      <w:keepLines/>
      <w:numPr>
        <w:ilvl w:val="8"/>
        <w:numId w:val="2"/>
      </w:numPr>
      <w:spacing w:before="200"/>
      <w:outlineLvl w:val="8"/>
    </w:pPr>
    <w:rPr>
      <w:rFonts w:eastAsia="MS Gothic"/>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424"/>
    <w:rPr>
      <w:rFonts w:ascii="Calibri" w:eastAsia="MS Gothic" w:hAnsi="Calibri" w:cs="Times New Roman"/>
      <w:b/>
      <w:bCs/>
      <w:color w:val="345A8A"/>
      <w:sz w:val="32"/>
      <w:szCs w:val="32"/>
      <w:lang w:val="fr-FR" w:eastAsia="fr-FR"/>
    </w:rPr>
  </w:style>
  <w:style w:type="character" w:customStyle="1" w:styleId="Heading3Char">
    <w:name w:val="Heading 3 Char"/>
    <w:basedOn w:val="DefaultParagraphFont"/>
    <w:link w:val="Heading3"/>
    <w:uiPriority w:val="9"/>
    <w:rsid w:val="00046424"/>
    <w:rPr>
      <w:rFonts w:ascii="Calibri" w:eastAsia="MS Gothic" w:hAnsi="Calibri" w:cs="Times New Roman"/>
      <w:b/>
      <w:bCs/>
      <w:color w:val="4F81BD"/>
      <w:sz w:val="20"/>
      <w:szCs w:val="20"/>
      <w:lang w:val="fr-FR" w:eastAsia="fr-FR"/>
    </w:rPr>
  </w:style>
  <w:style w:type="character" w:customStyle="1" w:styleId="Heading4Char">
    <w:name w:val="Heading 4 Char"/>
    <w:basedOn w:val="DefaultParagraphFont"/>
    <w:link w:val="Heading4"/>
    <w:uiPriority w:val="9"/>
    <w:rsid w:val="00046424"/>
    <w:rPr>
      <w:rFonts w:ascii="Calibri" w:eastAsia="MS Gothic" w:hAnsi="Calibri" w:cs="Times New Roman"/>
      <w:b/>
      <w:bCs/>
      <w:iCs/>
      <w:color w:val="4F81BD"/>
      <w:sz w:val="22"/>
      <w:szCs w:val="24"/>
      <w:lang w:val="fr-FR" w:eastAsia="fr-FR"/>
    </w:rPr>
  </w:style>
  <w:style w:type="character" w:customStyle="1" w:styleId="Heading5Char">
    <w:name w:val="Heading 5 Char"/>
    <w:basedOn w:val="DefaultParagraphFont"/>
    <w:link w:val="Heading5"/>
    <w:uiPriority w:val="9"/>
    <w:rsid w:val="00046424"/>
    <w:rPr>
      <w:rFonts w:ascii="Calibri" w:eastAsia="MS Gothic" w:hAnsi="Calibri" w:cs="Times New Roman"/>
      <w:color w:val="243F60"/>
      <w:sz w:val="20"/>
      <w:szCs w:val="24"/>
      <w:lang w:val="fr-FR" w:eastAsia="fr-FR"/>
    </w:rPr>
  </w:style>
  <w:style w:type="character" w:customStyle="1" w:styleId="Heading6Char">
    <w:name w:val="Heading 6 Char"/>
    <w:basedOn w:val="DefaultParagraphFont"/>
    <w:link w:val="Heading6"/>
    <w:uiPriority w:val="9"/>
    <w:rsid w:val="00046424"/>
    <w:rPr>
      <w:rFonts w:ascii="Calibri" w:eastAsia="MS Gothic" w:hAnsi="Calibri" w:cs="Times New Roman"/>
      <w:i/>
      <w:iCs/>
      <w:color w:val="243F60"/>
      <w:sz w:val="20"/>
      <w:szCs w:val="24"/>
      <w:lang w:val="fr-FR" w:eastAsia="fr-FR"/>
    </w:rPr>
  </w:style>
  <w:style w:type="character" w:customStyle="1" w:styleId="Heading7Char">
    <w:name w:val="Heading 7 Char"/>
    <w:basedOn w:val="DefaultParagraphFont"/>
    <w:link w:val="Heading7"/>
    <w:uiPriority w:val="9"/>
    <w:rsid w:val="00046424"/>
    <w:rPr>
      <w:rFonts w:ascii="Calibri" w:eastAsia="MS Gothic" w:hAnsi="Calibri" w:cs="Times New Roman"/>
      <w:i/>
      <w:iCs/>
      <w:color w:val="404040"/>
      <w:sz w:val="20"/>
      <w:szCs w:val="24"/>
      <w:lang w:val="fr-FR" w:eastAsia="fr-FR"/>
    </w:rPr>
  </w:style>
  <w:style w:type="character" w:customStyle="1" w:styleId="Heading8Char">
    <w:name w:val="Heading 8 Char"/>
    <w:basedOn w:val="DefaultParagraphFont"/>
    <w:link w:val="Heading8"/>
    <w:uiPriority w:val="9"/>
    <w:rsid w:val="00046424"/>
    <w:rPr>
      <w:rFonts w:ascii="Calibri" w:eastAsia="MS Gothic" w:hAnsi="Calibri" w:cs="Times New Roman"/>
      <w:color w:val="404040"/>
      <w:sz w:val="20"/>
      <w:szCs w:val="20"/>
      <w:lang w:val="fr-FR" w:eastAsia="fr-FR"/>
    </w:rPr>
  </w:style>
  <w:style w:type="character" w:customStyle="1" w:styleId="Heading9Char">
    <w:name w:val="Heading 9 Char"/>
    <w:basedOn w:val="DefaultParagraphFont"/>
    <w:link w:val="Heading9"/>
    <w:uiPriority w:val="9"/>
    <w:rsid w:val="00046424"/>
    <w:rPr>
      <w:rFonts w:ascii="Calibri" w:eastAsia="MS Gothic" w:hAnsi="Calibri" w:cs="Times New Roman"/>
      <w:i/>
      <w:iCs/>
      <w:color w:val="404040"/>
      <w:sz w:val="20"/>
      <w:szCs w:val="20"/>
      <w:lang w:val="fr-FR" w:eastAsia="fr-FR"/>
    </w:rPr>
  </w:style>
  <w:style w:type="paragraph" w:customStyle="1" w:styleId="ColorfulList-Accent11">
    <w:name w:val="Colorful List - Accent 11"/>
    <w:basedOn w:val="Normal"/>
    <w:qFormat/>
    <w:rsid w:val="00046424"/>
    <w:pPr>
      <w:ind w:left="720"/>
      <w:contextualSpacing/>
    </w:p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046424"/>
    <w:rPr>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046424"/>
    <w:rPr>
      <w:rFonts w:ascii="Calibri" w:eastAsia="MS Mincho" w:hAnsi="Calibri" w:cs="Times New Roman"/>
      <w:szCs w:val="24"/>
      <w:lang w:val="fr-FR" w:eastAsia="fr-FR"/>
    </w:rPr>
  </w:style>
  <w:style w:type="character" w:styleId="FootnoteReference">
    <w:name w:val="footnote reference"/>
    <w:aliases w:val="16 Point,Superscript 6 Point"/>
    <w:unhideWhenUsed/>
    <w:rsid w:val="00046424"/>
    <w:rPr>
      <w:rFonts w:ascii="Calibri" w:hAnsi="Calibri"/>
      <w:sz w:val="18"/>
      <w:vertAlign w:val="superscript"/>
      <w:lang w:val="fr-FR" w:eastAsia="fr-FR"/>
    </w:rPr>
  </w:style>
  <w:style w:type="character" w:styleId="Hyperlink">
    <w:name w:val="Hyperlink"/>
    <w:uiPriority w:val="99"/>
    <w:unhideWhenUsed/>
    <w:rsid w:val="00046424"/>
    <w:rPr>
      <w:color w:val="0000FF"/>
      <w:u w:val="single"/>
      <w:lang w:val="fr-FR" w:eastAsia="fr-FR"/>
    </w:rPr>
  </w:style>
  <w:style w:type="paragraph" w:customStyle="1" w:styleId="SESPbodynumbered">
    <w:name w:val="SESP body numbered"/>
    <w:basedOn w:val="Normal"/>
    <w:qFormat/>
    <w:rsid w:val="00046424"/>
    <w:pPr>
      <w:numPr>
        <w:numId w:val="1"/>
      </w:numPr>
      <w:tabs>
        <w:tab w:val="left" w:pos="360"/>
      </w:tabs>
      <w:spacing w:before="120" w:after="120" w:line="264" w:lineRule="auto"/>
    </w:pPr>
    <w:rPr>
      <w:szCs w:val="20"/>
    </w:rPr>
  </w:style>
  <w:style w:type="paragraph" w:styleId="Header">
    <w:name w:val="header"/>
    <w:basedOn w:val="Normal"/>
    <w:link w:val="HeaderChar"/>
    <w:uiPriority w:val="99"/>
    <w:unhideWhenUsed/>
    <w:rsid w:val="00046424"/>
    <w:pPr>
      <w:tabs>
        <w:tab w:val="center" w:pos="4680"/>
        <w:tab w:val="right" w:pos="9360"/>
      </w:tabs>
    </w:pPr>
  </w:style>
  <w:style w:type="character" w:customStyle="1" w:styleId="HeaderChar">
    <w:name w:val="Header Char"/>
    <w:basedOn w:val="DefaultParagraphFont"/>
    <w:link w:val="Header"/>
    <w:uiPriority w:val="99"/>
    <w:rsid w:val="00046424"/>
    <w:rPr>
      <w:rFonts w:ascii="Calibri" w:eastAsia="MS Mincho" w:hAnsi="Calibri" w:cs="Times New Roman"/>
      <w:sz w:val="20"/>
      <w:szCs w:val="24"/>
      <w:lang w:val="fr-FR" w:eastAsia="fr-FR"/>
    </w:rPr>
  </w:style>
  <w:style w:type="paragraph" w:styleId="EndnoteText">
    <w:name w:val="endnote text"/>
    <w:basedOn w:val="Normal"/>
    <w:link w:val="EndnoteTextChar"/>
    <w:uiPriority w:val="99"/>
    <w:semiHidden/>
    <w:unhideWhenUsed/>
    <w:rsid w:val="00AB121C"/>
    <w:rPr>
      <w:szCs w:val="20"/>
    </w:rPr>
  </w:style>
  <w:style w:type="character" w:customStyle="1" w:styleId="EndnoteTextChar">
    <w:name w:val="Endnote Text Char"/>
    <w:basedOn w:val="DefaultParagraphFont"/>
    <w:link w:val="EndnoteText"/>
    <w:uiPriority w:val="99"/>
    <w:semiHidden/>
    <w:rsid w:val="00AB121C"/>
    <w:rPr>
      <w:rFonts w:ascii="Calibri" w:eastAsia="MS Mincho" w:hAnsi="Calibri" w:cs="Times New Roman"/>
      <w:sz w:val="20"/>
      <w:szCs w:val="20"/>
      <w:lang w:val="fr-FR" w:eastAsia="fr-FR"/>
    </w:rPr>
  </w:style>
  <w:style w:type="character" w:styleId="EndnoteReference">
    <w:name w:val="endnote reference"/>
    <w:basedOn w:val="DefaultParagraphFont"/>
    <w:uiPriority w:val="99"/>
    <w:semiHidden/>
    <w:unhideWhenUsed/>
    <w:rsid w:val="00AB121C"/>
    <w:rPr>
      <w:vertAlign w:val="superscript"/>
    </w:rPr>
  </w:style>
  <w:style w:type="character" w:styleId="UnresolvedMention">
    <w:name w:val="Unresolved Mention"/>
    <w:basedOn w:val="DefaultParagraphFont"/>
    <w:uiPriority w:val="99"/>
    <w:semiHidden/>
    <w:unhideWhenUsed/>
    <w:rsid w:val="00AC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pic.i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ndp.lightning.force.com/lightning/page/home" TargetMode="External"/><Relationship Id="rId17" Type="http://schemas.openxmlformats.org/officeDocument/2006/relationships/hyperlink" Target="http://www.basel.int/" TargetMode="External"/><Relationship Id="rId2" Type="http://schemas.openxmlformats.org/officeDocument/2006/relationships/customXml" Target="../customXml/item2.xml"/><Relationship Id="rId16" Type="http://schemas.openxmlformats.org/officeDocument/2006/relationships/hyperlink" Target="http://www.mercuryconventi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zone.unep.org/treaties/montreal-protocol?q=treaties&amp;q=treaties/montreal-protocol" TargetMode="External"/><Relationship Id="rId10" Type="http://schemas.openxmlformats.org/officeDocument/2006/relationships/footnotes" Target="footnotes.xml"/><Relationship Id="rId19" Type="http://schemas.openxmlformats.org/officeDocument/2006/relationships/hyperlink" Target="http://chm.pops.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o.undp.org/sites/bpps/ses_toolkit/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e84800-ff9a-43bb-bb7e-6161dfe90000">POPP-11-1518</_dlc_DocId>
    <_dlc_DocIdUrl xmlns="05e84800-ff9a-43bb-bb7e-6161dfe90000">
      <Url>https://popp.undp.org/_layouts/15/DocIdRedir.aspx?ID=POPP-11-1518</Url>
      <Description>POPP-11-1518</Description>
    </_dlc_DocIdUrl>
    <Language xmlns="7dc329d3-ec0f-4724-80ce-81d3b60953f2">French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76929C-E56E-4610-9F27-8F1FCF91E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0C7AC-563A-4116-B937-4299ACE330E6}">
  <ds:schemaRefs>
    <ds:schemaRef ds:uri="http://schemas.microsoft.com/office/2006/metadata/properties"/>
    <ds:schemaRef ds:uri="http://schemas.microsoft.com/office/infopath/2007/PartnerControls"/>
    <ds:schemaRef ds:uri="05e84800-ff9a-43bb-bb7e-6161dfe90000"/>
    <ds:schemaRef ds:uri="7dc329d3-ec0f-4724-80ce-81d3b60953f2"/>
  </ds:schemaRefs>
</ds:datastoreItem>
</file>

<file path=customXml/itemProps3.xml><?xml version="1.0" encoding="utf-8"?>
<ds:datastoreItem xmlns:ds="http://schemas.openxmlformats.org/officeDocument/2006/customXml" ds:itemID="{83AD2726-0A14-4D8E-9FCF-2A1E17EC9A12}">
  <ds:schemaRefs>
    <ds:schemaRef ds:uri="http://schemas.microsoft.com/sharepoint/v3/contenttype/forms"/>
  </ds:schemaRefs>
</ds:datastoreItem>
</file>

<file path=customXml/itemProps4.xml><?xml version="1.0" encoding="utf-8"?>
<ds:datastoreItem xmlns:ds="http://schemas.openxmlformats.org/officeDocument/2006/customXml" ds:itemID="{1A361357-AA5F-4BA5-924B-31C2B31B1F73}">
  <ds:schemaRefs>
    <ds:schemaRef ds:uri="http://schemas.openxmlformats.org/officeDocument/2006/bibliography"/>
  </ds:schemaRefs>
</ds:datastoreItem>
</file>

<file path=customXml/itemProps5.xml><?xml version="1.0" encoding="utf-8"?>
<ds:datastoreItem xmlns:ds="http://schemas.openxmlformats.org/officeDocument/2006/customXml" ds:itemID="{57558736-7F6D-4F07-80A7-C6EE4D10D3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Social and Environmental Screening Template French (2021 SESP Template, ver. 1)</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Social and Environmental Screening Procedure Template_JULY2022_FRENCH.docx</dc:title>
  <dc:subject/>
  <dc:creator>Delcio Salu</dc:creator>
  <cp:keywords/>
  <dc:description/>
  <cp:lastModifiedBy>Delcio Salu</cp:lastModifiedBy>
  <cp:revision>2</cp:revision>
  <cp:lastPrinted>2021-03-01T22:25:00Z</cp:lastPrinted>
  <dcterms:created xsi:type="dcterms:W3CDTF">2025-05-01T19:56:00Z</dcterms:created>
  <dcterms:modified xsi:type="dcterms:W3CDTF">2025-05-01T19:56:00Z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y fmtid="{D5CDD505-2E9C-101B-9397-08002B2CF9AE}" pid="3" name="Language">
    <vt:lpwstr>French</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_dlc_DocIdItemGuid">
    <vt:lpwstr>38f71d3b-abc7-4e71-bdfa-73d9976812a7</vt:lpwstr>
  </property>
</Properties>
</file>